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7BE" w:rsidRPr="00CD04A7" w:rsidRDefault="005447BE" w:rsidP="005447BE">
      <w:pPr>
        <w:tabs>
          <w:tab w:val="left" w:pos="8055"/>
        </w:tabs>
        <w:spacing w:after="0" w:line="240" w:lineRule="auto"/>
        <w:jc w:val="center"/>
        <w:rPr>
          <w:rFonts w:ascii="Times New Roman" w:hAnsi="Times New Roman"/>
          <w:sz w:val="24"/>
          <w:szCs w:val="24"/>
        </w:rPr>
      </w:pPr>
      <w:r w:rsidRPr="00CD04A7">
        <w:rPr>
          <w:rFonts w:ascii="Times New Roman" w:hAnsi="Times New Roman"/>
          <w:sz w:val="24"/>
          <w:szCs w:val="24"/>
        </w:rPr>
        <w:t>Муниципальное общеобразовательное бюджетное учреждение</w:t>
      </w:r>
    </w:p>
    <w:p w:rsidR="005447BE" w:rsidRPr="00CD04A7" w:rsidRDefault="005447BE" w:rsidP="005447BE">
      <w:pPr>
        <w:tabs>
          <w:tab w:val="left" w:pos="8055"/>
        </w:tabs>
        <w:spacing w:after="0" w:line="240" w:lineRule="auto"/>
        <w:jc w:val="center"/>
        <w:rPr>
          <w:rFonts w:ascii="Times New Roman" w:hAnsi="Times New Roman"/>
          <w:b/>
          <w:sz w:val="24"/>
          <w:szCs w:val="24"/>
          <w:lang w:val="be-BY"/>
        </w:rPr>
      </w:pPr>
      <w:r>
        <w:rPr>
          <w:rFonts w:ascii="Times New Roman" w:hAnsi="Times New Roman"/>
          <w:sz w:val="24"/>
          <w:szCs w:val="24"/>
        </w:rPr>
        <w:t xml:space="preserve">средняя общеобразовательная школа №2 села Буздяк </w:t>
      </w:r>
      <w:r w:rsidRPr="00CD04A7">
        <w:rPr>
          <w:rFonts w:ascii="Times New Roman" w:hAnsi="Times New Roman"/>
          <w:sz w:val="24"/>
          <w:szCs w:val="24"/>
        </w:rPr>
        <w:t>Республики Башкортостан</w:t>
      </w: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lang w:val="be-BY"/>
        </w:rPr>
      </w:pP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Рассмотрено</w:t>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t>Утверждаю:</w:t>
      </w: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на заседании МК</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Директор МОБУ СОШ№2 с.Буздяк</w:t>
      </w: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протокол № _____</w:t>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t>________ /</w:t>
      </w:r>
      <w:r>
        <w:rPr>
          <w:rFonts w:ascii="Times New Roman" w:hAnsi="Times New Roman"/>
          <w:sz w:val="24"/>
          <w:szCs w:val="24"/>
        </w:rPr>
        <w:t xml:space="preserve">А.А. Яфаева/ </w:t>
      </w: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от «__»________ 2011г.</w:t>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t xml:space="preserve">приказ №____ </w:t>
      </w:r>
    </w:p>
    <w:p w:rsidR="005447BE" w:rsidRDefault="005447BE" w:rsidP="005447BE">
      <w:pPr>
        <w:widowControl w:val="0"/>
        <w:autoSpaceDE w:val="0"/>
        <w:autoSpaceDN w:val="0"/>
        <w:adjustRightInd w:val="0"/>
        <w:spacing w:after="0" w:line="240" w:lineRule="auto"/>
        <w:rPr>
          <w:rFonts w:ascii="Times New Roman" w:hAnsi="Times New Roman"/>
          <w:sz w:val="24"/>
          <w:szCs w:val="24"/>
        </w:rPr>
      </w:pP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CD04A7">
        <w:rPr>
          <w:rFonts w:ascii="Times New Roman" w:hAnsi="Times New Roman"/>
          <w:sz w:val="24"/>
          <w:szCs w:val="24"/>
        </w:rPr>
        <w:t>от «__»_______2011г.</w:t>
      </w:r>
    </w:p>
    <w:p w:rsidR="005447BE" w:rsidRPr="00CD04A7" w:rsidRDefault="005447BE" w:rsidP="005447BE">
      <w:pPr>
        <w:widowControl w:val="0"/>
        <w:autoSpaceDE w:val="0"/>
        <w:autoSpaceDN w:val="0"/>
        <w:adjustRightInd w:val="0"/>
        <w:spacing w:after="0" w:line="240" w:lineRule="auto"/>
        <w:jc w:val="center"/>
        <w:rPr>
          <w:rFonts w:ascii="Times New Roman" w:hAnsi="Times New Roman"/>
          <w:sz w:val="24"/>
          <w:szCs w:val="24"/>
        </w:rPr>
      </w:pPr>
    </w:p>
    <w:p w:rsidR="005447BE" w:rsidRPr="00CD04A7" w:rsidRDefault="005447BE" w:rsidP="005447BE">
      <w:pPr>
        <w:widowControl w:val="0"/>
        <w:autoSpaceDE w:val="0"/>
        <w:autoSpaceDN w:val="0"/>
        <w:adjustRightInd w:val="0"/>
        <w:spacing w:after="0" w:line="240" w:lineRule="auto"/>
        <w:jc w:val="center"/>
        <w:rPr>
          <w:rFonts w:ascii="Times New Roman" w:hAnsi="Times New Roman"/>
          <w:sz w:val="24"/>
          <w:szCs w:val="24"/>
        </w:rPr>
      </w:pPr>
    </w:p>
    <w:p w:rsidR="005447BE" w:rsidRPr="00CD04A7" w:rsidRDefault="005447BE" w:rsidP="005447BE">
      <w:pPr>
        <w:widowControl w:val="0"/>
        <w:autoSpaceDE w:val="0"/>
        <w:autoSpaceDN w:val="0"/>
        <w:adjustRightInd w:val="0"/>
        <w:spacing w:after="0" w:line="240" w:lineRule="auto"/>
        <w:jc w:val="center"/>
        <w:rPr>
          <w:rFonts w:ascii="Times New Roman" w:hAnsi="Times New Roman"/>
          <w:sz w:val="24"/>
          <w:szCs w:val="24"/>
        </w:rPr>
      </w:pPr>
    </w:p>
    <w:p w:rsidR="005447BE" w:rsidRPr="00CD04A7" w:rsidRDefault="005447BE" w:rsidP="005447BE">
      <w:pPr>
        <w:widowControl w:val="0"/>
        <w:autoSpaceDE w:val="0"/>
        <w:autoSpaceDN w:val="0"/>
        <w:adjustRightInd w:val="0"/>
        <w:spacing w:after="0" w:line="240" w:lineRule="auto"/>
        <w:jc w:val="center"/>
        <w:rPr>
          <w:rFonts w:ascii="Times New Roman" w:hAnsi="Times New Roman"/>
          <w:b/>
          <w:bCs/>
          <w:sz w:val="24"/>
          <w:szCs w:val="24"/>
        </w:rPr>
      </w:pPr>
      <w:r w:rsidRPr="00CD04A7">
        <w:rPr>
          <w:rFonts w:ascii="Times New Roman" w:hAnsi="Times New Roman"/>
          <w:b/>
          <w:bCs/>
          <w:sz w:val="24"/>
          <w:szCs w:val="24"/>
        </w:rPr>
        <w:t>Рабочая  программа по татарскому языку</w:t>
      </w:r>
    </w:p>
    <w:p w:rsidR="005447BE" w:rsidRPr="00CD04A7" w:rsidRDefault="005447BE" w:rsidP="005447BE">
      <w:pPr>
        <w:widowControl w:val="0"/>
        <w:autoSpaceDE w:val="0"/>
        <w:autoSpaceDN w:val="0"/>
        <w:adjustRightInd w:val="0"/>
        <w:spacing w:after="0" w:line="240" w:lineRule="auto"/>
        <w:jc w:val="center"/>
        <w:rPr>
          <w:rFonts w:ascii="Times New Roman" w:hAnsi="Times New Roman"/>
          <w:b/>
          <w:bCs/>
          <w:sz w:val="24"/>
          <w:szCs w:val="24"/>
        </w:rPr>
      </w:pPr>
      <w:r w:rsidRPr="00CD04A7">
        <w:rPr>
          <w:rFonts w:ascii="Times New Roman" w:hAnsi="Times New Roman"/>
          <w:b/>
          <w:bCs/>
          <w:sz w:val="24"/>
          <w:szCs w:val="24"/>
        </w:rPr>
        <w:t xml:space="preserve"> для 1 класса</w:t>
      </w:r>
    </w:p>
    <w:p w:rsidR="005447BE" w:rsidRPr="00CD04A7" w:rsidRDefault="005447BE" w:rsidP="005447BE">
      <w:pPr>
        <w:widowControl w:val="0"/>
        <w:autoSpaceDE w:val="0"/>
        <w:autoSpaceDN w:val="0"/>
        <w:adjustRightInd w:val="0"/>
        <w:spacing w:after="0" w:line="240" w:lineRule="auto"/>
        <w:jc w:val="center"/>
        <w:rPr>
          <w:rFonts w:ascii="Times New Roman" w:hAnsi="Times New Roman"/>
          <w:b/>
          <w:bCs/>
          <w:sz w:val="24"/>
          <w:szCs w:val="24"/>
        </w:rPr>
      </w:pPr>
      <w:r w:rsidRPr="00CD04A7">
        <w:rPr>
          <w:rFonts w:ascii="Times New Roman" w:hAnsi="Times New Roman"/>
          <w:b/>
          <w:bCs/>
          <w:sz w:val="24"/>
          <w:szCs w:val="24"/>
        </w:rPr>
        <w:t xml:space="preserve">на 2011 – 2012 учебный год </w:t>
      </w:r>
    </w:p>
    <w:p w:rsidR="005447BE" w:rsidRPr="00CD04A7" w:rsidRDefault="005447BE" w:rsidP="005447BE">
      <w:pPr>
        <w:widowControl w:val="0"/>
        <w:autoSpaceDE w:val="0"/>
        <w:autoSpaceDN w:val="0"/>
        <w:adjustRightInd w:val="0"/>
        <w:spacing w:after="0" w:line="240" w:lineRule="auto"/>
        <w:jc w:val="center"/>
        <w:rPr>
          <w:rFonts w:ascii="Times New Roman" w:hAnsi="Times New Roman"/>
          <w:b/>
          <w:bCs/>
          <w:sz w:val="24"/>
          <w:szCs w:val="24"/>
        </w:rPr>
      </w:pPr>
    </w:p>
    <w:p w:rsidR="005447BE" w:rsidRPr="00CD04A7" w:rsidRDefault="005447BE" w:rsidP="005447BE">
      <w:pPr>
        <w:widowControl w:val="0"/>
        <w:autoSpaceDE w:val="0"/>
        <w:autoSpaceDN w:val="0"/>
        <w:adjustRightInd w:val="0"/>
        <w:spacing w:after="0" w:line="240" w:lineRule="auto"/>
        <w:jc w:val="center"/>
        <w:rPr>
          <w:rFonts w:ascii="Times New Roman" w:hAnsi="Times New Roman"/>
          <w:sz w:val="24"/>
          <w:szCs w:val="24"/>
        </w:rPr>
      </w:pPr>
    </w:p>
    <w:p w:rsidR="005447BE" w:rsidRPr="00CD04A7" w:rsidRDefault="005447BE" w:rsidP="005447BE">
      <w:pPr>
        <w:widowControl w:val="0"/>
        <w:autoSpaceDE w:val="0"/>
        <w:autoSpaceDN w:val="0"/>
        <w:adjustRightInd w:val="0"/>
        <w:spacing w:after="0" w:line="240" w:lineRule="auto"/>
        <w:jc w:val="center"/>
        <w:rPr>
          <w:rFonts w:ascii="Times New Roman" w:hAnsi="Times New Roman"/>
          <w:b/>
          <w:bCs/>
          <w:sz w:val="24"/>
          <w:szCs w:val="24"/>
        </w:rPr>
      </w:pPr>
      <w:r w:rsidRPr="00CD04A7">
        <w:rPr>
          <w:rFonts w:ascii="Times New Roman" w:hAnsi="Times New Roman"/>
          <w:b/>
          <w:bCs/>
          <w:sz w:val="24"/>
          <w:szCs w:val="24"/>
        </w:rPr>
        <w:t>количество часов в год – 102</w:t>
      </w:r>
    </w:p>
    <w:p w:rsidR="005447BE" w:rsidRPr="00CD04A7" w:rsidRDefault="005447BE" w:rsidP="005447BE">
      <w:pPr>
        <w:widowControl w:val="0"/>
        <w:autoSpaceDE w:val="0"/>
        <w:autoSpaceDN w:val="0"/>
        <w:adjustRightInd w:val="0"/>
        <w:spacing w:after="0" w:line="240" w:lineRule="auto"/>
        <w:jc w:val="center"/>
        <w:rPr>
          <w:rFonts w:ascii="Times New Roman" w:hAnsi="Times New Roman"/>
          <w:b/>
          <w:bCs/>
          <w:sz w:val="24"/>
          <w:szCs w:val="24"/>
        </w:rPr>
      </w:pPr>
      <w:r w:rsidRPr="00CD04A7">
        <w:rPr>
          <w:rFonts w:ascii="Times New Roman" w:hAnsi="Times New Roman"/>
          <w:b/>
          <w:bCs/>
          <w:sz w:val="24"/>
          <w:szCs w:val="24"/>
        </w:rPr>
        <w:t>количество часов в неделю – 3</w:t>
      </w:r>
    </w:p>
    <w:p w:rsidR="005447BE" w:rsidRPr="00CD04A7" w:rsidRDefault="005447BE" w:rsidP="005447BE">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sz w:val="24"/>
          <w:szCs w:val="24"/>
        </w:rPr>
        <w:t>Составитель: Байтирякова Г.Р</w:t>
      </w:r>
    </w:p>
    <w:p w:rsidR="005447BE" w:rsidRPr="00CD04A7" w:rsidRDefault="005447BE" w:rsidP="005447BE">
      <w:pPr>
        <w:widowControl w:val="0"/>
        <w:autoSpaceDE w:val="0"/>
        <w:autoSpaceDN w:val="0"/>
        <w:adjustRightInd w:val="0"/>
        <w:spacing w:after="0" w:line="240" w:lineRule="auto"/>
        <w:rPr>
          <w:rFonts w:ascii="Times New Roman" w:hAnsi="Times New Roman"/>
          <w:b/>
          <w:bCs/>
          <w:sz w:val="24"/>
          <w:szCs w:val="24"/>
        </w:rPr>
      </w:pPr>
    </w:p>
    <w:p w:rsidR="005447BE" w:rsidRPr="00CD04A7" w:rsidRDefault="005447BE" w:rsidP="005447BE">
      <w:pPr>
        <w:widowControl w:val="0"/>
        <w:autoSpaceDE w:val="0"/>
        <w:autoSpaceDN w:val="0"/>
        <w:adjustRightInd w:val="0"/>
        <w:spacing w:after="0" w:line="240" w:lineRule="auto"/>
        <w:rPr>
          <w:rFonts w:ascii="Times New Roman" w:hAnsi="Times New Roman"/>
          <w:b/>
          <w:bCs/>
          <w:sz w:val="24"/>
          <w:szCs w:val="24"/>
        </w:rPr>
      </w:pPr>
    </w:p>
    <w:p w:rsidR="005447BE" w:rsidRPr="00CD04A7" w:rsidRDefault="005447BE" w:rsidP="005447BE">
      <w:pPr>
        <w:widowControl w:val="0"/>
        <w:autoSpaceDE w:val="0"/>
        <w:autoSpaceDN w:val="0"/>
        <w:adjustRightInd w:val="0"/>
        <w:spacing w:after="0" w:line="240" w:lineRule="auto"/>
        <w:jc w:val="right"/>
        <w:rPr>
          <w:rFonts w:ascii="Times New Roman" w:hAnsi="Times New Roman"/>
          <w:b/>
          <w:bCs/>
          <w:sz w:val="24"/>
          <w:szCs w:val="24"/>
        </w:rPr>
      </w:pP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Составлена в соо</w:t>
      </w:r>
      <w:r>
        <w:rPr>
          <w:rFonts w:ascii="Times New Roman" w:hAnsi="Times New Roman"/>
          <w:sz w:val="24"/>
          <w:szCs w:val="24"/>
        </w:rPr>
        <w:t>тветствии с программой</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lang w:val="tt-RU"/>
        </w:rPr>
        <w:t xml:space="preserve">    </w:t>
      </w: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по татарскому языку для средней</w:t>
      </w:r>
      <w:r>
        <w:rPr>
          <w:rFonts w:ascii="Times New Roman" w:hAnsi="Times New Roman"/>
          <w:sz w:val="24"/>
          <w:szCs w:val="24"/>
        </w:rPr>
        <w:t xml:space="preserve"> (полной)</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lang w:val="tt-RU"/>
        </w:rPr>
        <w:t xml:space="preserve">        </w:t>
      </w:r>
      <w:r w:rsidRPr="00CD04A7">
        <w:rPr>
          <w:rFonts w:ascii="Times New Roman" w:hAnsi="Times New Roman"/>
          <w:sz w:val="24"/>
          <w:szCs w:val="24"/>
        </w:rPr>
        <w:tab/>
      </w:r>
      <w:r>
        <w:rPr>
          <w:rFonts w:ascii="Times New Roman" w:hAnsi="Times New Roman"/>
          <w:sz w:val="24"/>
          <w:szCs w:val="24"/>
          <w:lang w:val="tt-RU"/>
        </w:rPr>
        <w:t xml:space="preserve">                                 </w:t>
      </w:r>
    </w:p>
    <w:p w:rsidR="005447BE" w:rsidRPr="009C17B8" w:rsidRDefault="005447BE" w:rsidP="005447BE">
      <w:pPr>
        <w:widowControl w:val="0"/>
        <w:autoSpaceDE w:val="0"/>
        <w:autoSpaceDN w:val="0"/>
        <w:adjustRightInd w:val="0"/>
        <w:spacing w:after="0" w:line="240" w:lineRule="auto"/>
        <w:rPr>
          <w:rFonts w:ascii="Times New Roman" w:hAnsi="Times New Roman"/>
          <w:sz w:val="24"/>
          <w:szCs w:val="24"/>
          <w:lang w:val="tt-RU"/>
        </w:rPr>
      </w:pPr>
      <w:r w:rsidRPr="00CD04A7">
        <w:rPr>
          <w:rFonts w:ascii="Times New Roman" w:hAnsi="Times New Roman"/>
          <w:sz w:val="24"/>
          <w:szCs w:val="24"/>
        </w:rPr>
        <w:t>языком обучения  (для учащихся татар) 1 – 11 классов</w:t>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sidRPr="00CD04A7">
        <w:rPr>
          <w:rFonts w:ascii="Times New Roman" w:hAnsi="Times New Roman"/>
          <w:sz w:val="24"/>
          <w:szCs w:val="24"/>
        </w:rPr>
        <w:tab/>
      </w:r>
      <w:r>
        <w:rPr>
          <w:rFonts w:ascii="Times New Roman" w:hAnsi="Times New Roman"/>
          <w:sz w:val="24"/>
          <w:szCs w:val="24"/>
          <w:lang w:val="tt-RU"/>
        </w:rPr>
        <w:t xml:space="preserve">              </w:t>
      </w: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Автор: Ф.Ф.Харисов, Ч.М. Харисова.Казань, из</w:t>
      </w:r>
      <w:r>
        <w:rPr>
          <w:rFonts w:ascii="Times New Roman" w:hAnsi="Times New Roman"/>
          <w:sz w:val="24"/>
          <w:szCs w:val="24"/>
        </w:rPr>
        <w:t xml:space="preserve">дательство «Магариф», 2010. </w:t>
      </w:r>
      <w:r>
        <w:rPr>
          <w:rFonts w:ascii="Times New Roman" w:hAnsi="Times New Roman"/>
          <w:sz w:val="24"/>
          <w:szCs w:val="24"/>
        </w:rPr>
        <w:tab/>
      </w:r>
      <w:r>
        <w:rPr>
          <w:rFonts w:ascii="Times New Roman" w:hAnsi="Times New Roman"/>
          <w:sz w:val="24"/>
          <w:szCs w:val="24"/>
        </w:rPr>
        <w:tab/>
      </w:r>
    </w:p>
    <w:p w:rsidR="005447BE" w:rsidRDefault="005447BE" w:rsidP="005447BE">
      <w:pPr>
        <w:widowControl w:val="0"/>
        <w:autoSpaceDE w:val="0"/>
        <w:autoSpaceDN w:val="0"/>
        <w:adjustRightInd w:val="0"/>
        <w:spacing w:after="0" w:line="240" w:lineRule="auto"/>
        <w:rPr>
          <w:rFonts w:ascii="Times New Roman" w:hAnsi="Times New Roman"/>
          <w:sz w:val="24"/>
          <w:szCs w:val="24"/>
          <w:lang w:val="tt-RU"/>
        </w:rPr>
      </w:pPr>
      <w:r w:rsidRPr="00CD04A7">
        <w:rPr>
          <w:rFonts w:ascii="Times New Roman" w:hAnsi="Times New Roman"/>
          <w:sz w:val="24"/>
          <w:szCs w:val="24"/>
        </w:rPr>
        <w:t>Учебники: «Алифба», авторы: Ф.А. Гафурова, Л.Ш. Гайнетдинова. - Уфа, «Китап»,2010.</w:t>
      </w:r>
    </w:p>
    <w:p w:rsidR="005447BE" w:rsidRDefault="005447BE" w:rsidP="005447BE">
      <w:pPr>
        <w:widowControl w:val="0"/>
        <w:autoSpaceDE w:val="0"/>
        <w:autoSpaceDN w:val="0"/>
        <w:adjustRightInd w:val="0"/>
        <w:spacing w:after="0" w:line="240" w:lineRule="auto"/>
        <w:rPr>
          <w:rFonts w:ascii="Times New Roman" w:hAnsi="Times New Roman"/>
          <w:sz w:val="24"/>
          <w:szCs w:val="24"/>
          <w:lang w:val="tt-RU"/>
        </w:rPr>
      </w:pPr>
      <w:r w:rsidRPr="00CD04A7">
        <w:rPr>
          <w:rFonts w:ascii="Times New Roman" w:hAnsi="Times New Roman"/>
          <w:sz w:val="24"/>
          <w:szCs w:val="24"/>
        </w:rPr>
        <w:t xml:space="preserve"> «Татарский язык », автор: Ф.Ф. Харисов.- Казань, издательство «Магариф», 2008.</w:t>
      </w:r>
    </w:p>
    <w:p w:rsidR="005447BE" w:rsidRPr="00CD04A7" w:rsidRDefault="005447BE" w:rsidP="005447BE">
      <w:pPr>
        <w:widowControl w:val="0"/>
        <w:autoSpaceDE w:val="0"/>
        <w:autoSpaceDN w:val="0"/>
        <w:adjustRightInd w:val="0"/>
        <w:spacing w:after="0" w:line="240" w:lineRule="auto"/>
        <w:rPr>
          <w:rFonts w:ascii="Times New Roman" w:hAnsi="Times New Roman"/>
          <w:sz w:val="24"/>
          <w:szCs w:val="24"/>
        </w:rPr>
      </w:pPr>
      <w:r w:rsidRPr="00CD04A7">
        <w:rPr>
          <w:rFonts w:ascii="Times New Roman" w:hAnsi="Times New Roman"/>
          <w:sz w:val="24"/>
          <w:szCs w:val="24"/>
        </w:rPr>
        <w:t xml:space="preserve">  «Книга для чтения », автор Р.Х. Ягафарова.- Казань, издательство «Магариф», 2008.</w:t>
      </w:r>
    </w:p>
    <w:p w:rsidR="005447BE" w:rsidRPr="00CD04A7" w:rsidRDefault="005447BE" w:rsidP="005447BE">
      <w:pPr>
        <w:widowControl w:val="0"/>
        <w:tabs>
          <w:tab w:val="left" w:pos="5655"/>
          <w:tab w:val="left" w:pos="8055"/>
          <w:tab w:val="left" w:pos="11280"/>
        </w:tabs>
        <w:autoSpaceDE w:val="0"/>
        <w:autoSpaceDN w:val="0"/>
        <w:adjustRightInd w:val="0"/>
        <w:spacing w:after="0" w:line="240" w:lineRule="auto"/>
        <w:rPr>
          <w:rFonts w:ascii="Times New Roman" w:hAnsi="Times New Roman"/>
          <w:sz w:val="24"/>
          <w:szCs w:val="24"/>
        </w:rPr>
      </w:pPr>
    </w:p>
    <w:p w:rsidR="005447BE" w:rsidRPr="00CD04A7" w:rsidRDefault="005447BE" w:rsidP="005447BE">
      <w:pPr>
        <w:widowControl w:val="0"/>
        <w:autoSpaceDE w:val="0"/>
        <w:autoSpaceDN w:val="0"/>
        <w:adjustRightInd w:val="0"/>
        <w:spacing w:after="0" w:line="240" w:lineRule="auto"/>
        <w:jc w:val="center"/>
        <w:rPr>
          <w:rFonts w:ascii="Times New Roman" w:hAnsi="Times New Roman"/>
          <w:sz w:val="24"/>
          <w:szCs w:val="24"/>
        </w:rPr>
      </w:pPr>
    </w:p>
    <w:p w:rsidR="005447BE" w:rsidRPr="00CD04A7" w:rsidRDefault="005447BE" w:rsidP="005447BE">
      <w:pPr>
        <w:widowControl w:val="0"/>
        <w:autoSpaceDE w:val="0"/>
        <w:autoSpaceDN w:val="0"/>
        <w:adjustRightInd w:val="0"/>
        <w:spacing w:after="0" w:line="240" w:lineRule="auto"/>
        <w:jc w:val="center"/>
        <w:rPr>
          <w:rFonts w:ascii="Times New Roman" w:hAnsi="Times New Roman"/>
          <w:sz w:val="24"/>
          <w:szCs w:val="24"/>
        </w:rPr>
      </w:pPr>
      <w:r w:rsidRPr="00CD04A7">
        <w:rPr>
          <w:rFonts w:ascii="Times New Roman" w:hAnsi="Times New Roman"/>
          <w:sz w:val="24"/>
          <w:szCs w:val="24"/>
        </w:rPr>
        <w:t>2011 год</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sz w:val="24"/>
          <w:szCs w:val="24"/>
        </w:rPr>
      </w:pPr>
    </w:p>
    <w:p w:rsidR="005447BE" w:rsidRDefault="005447BE" w:rsidP="005447BE">
      <w:pPr>
        <w:widowControl w:val="0"/>
        <w:tabs>
          <w:tab w:val="left" w:pos="8055"/>
        </w:tabs>
        <w:autoSpaceDE w:val="0"/>
        <w:autoSpaceDN w:val="0"/>
        <w:adjustRightInd w:val="0"/>
        <w:spacing w:after="0" w:line="240" w:lineRule="auto"/>
        <w:jc w:val="center"/>
        <w:rPr>
          <w:rFonts w:ascii="Times New Roman CYR" w:hAnsi="Times New Roman CYR" w:cs="Times New Roman CYR"/>
          <w:b/>
          <w:bCs/>
          <w:sz w:val="24"/>
          <w:szCs w:val="24"/>
          <w:lang w:val="tt-RU"/>
        </w:rPr>
      </w:pPr>
    </w:p>
    <w:p w:rsidR="005447BE" w:rsidRDefault="005447BE" w:rsidP="005447BE">
      <w:pPr>
        <w:widowControl w:val="0"/>
        <w:tabs>
          <w:tab w:val="left" w:pos="8055"/>
        </w:tabs>
        <w:autoSpaceDE w:val="0"/>
        <w:autoSpaceDN w:val="0"/>
        <w:adjustRightInd w:val="0"/>
        <w:spacing w:after="0" w:line="240" w:lineRule="auto"/>
        <w:jc w:val="center"/>
        <w:rPr>
          <w:rFonts w:ascii="Times New Roman CYR" w:hAnsi="Times New Roman CYR" w:cs="Times New Roman CYR"/>
          <w:b/>
          <w:bCs/>
          <w:sz w:val="24"/>
          <w:szCs w:val="24"/>
          <w:lang w:val="tt-RU"/>
        </w:rPr>
      </w:pPr>
    </w:p>
    <w:p w:rsidR="005447BE" w:rsidRDefault="005447BE" w:rsidP="005447BE">
      <w:pPr>
        <w:widowControl w:val="0"/>
        <w:tabs>
          <w:tab w:val="left" w:pos="8055"/>
        </w:tabs>
        <w:autoSpaceDE w:val="0"/>
        <w:autoSpaceDN w:val="0"/>
        <w:adjustRightInd w:val="0"/>
        <w:spacing w:after="0" w:line="240" w:lineRule="auto"/>
        <w:jc w:val="center"/>
        <w:rPr>
          <w:rFonts w:ascii="Times New Roman CYR" w:hAnsi="Times New Roman CYR" w:cs="Times New Roman CYR"/>
          <w:b/>
          <w:bCs/>
          <w:sz w:val="24"/>
          <w:szCs w:val="24"/>
          <w:lang w:val="tt-RU"/>
        </w:rPr>
      </w:pPr>
    </w:p>
    <w:p w:rsidR="005447BE" w:rsidRDefault="005447BE" w:rsidP="005447BE">
      <w:pPr>
        <w:widowControl w:val="0"/>
        <w:tabs>
          <w:tab w:val="left" w:pos="8055"/>
        </w:tabs>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АҢЛАТМА ЯЗУЫ</w:t>
      </w:r>
    </w:p>
    <w:p w:rsidR="005447BE" w:rsidRDefault="005447BE" w:rsidP="005447BE">
      <w:pPr>
        <w:widowControl w:val="0"/>
        <w:tabs>
          <w:tab w:val="left" w:pos="8055"/>
        </w:tabs>
        <w:autoSpaceDE w:val="0"/>
        <w:autoSpaceDN w:val="0"/>
        <w:adjustRightInd w:val="0"/>
        <w:spacing w:after="0" w:line="240" w:lineRule="auto"/>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Эш программасы статусы.</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Программа нигезенә Рәсәй, Татарстан Мәгариф һәм Фән министрлыкларының мәктәпләрдә урта һәм (тулы) гомуми белем алу стандартлары салынды. 1-4 нче сыйныфлар өчен “Рус мәктәпләрендәукучы татар балаларына ана теле һәм әдәбият укыту программалары”на   (Ф.Ф.Харисов, Ч.М. Харисова,В.А. Гарипова, Р.Р. Җамалетдинов, Р.Ф.Җамалетдинова. Казан. “Мәгариф” нәшрияты, 2010 ел) нигезләнеп төзелгән эш программасы фән нигезләре буенча мәҗбүри нәтиҗәлеккә ирешүне күздә тотып төзелде.</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Дәреслекләр: «Әлифба» - Гафурова Ф.А, Гайнетдинова Л.Ш. - «Китап»,Уфа-2010</w:t>
      </w:r>
    </w:p>
    <w:p w:rsidR="005447BE" w:rsidRDefault="005447BE" w:rsidP="005447BE">
      <w:pPr>
        <w:widowControl w:val="0"/>
        <w:autoSpaceDE w:val="0"/>
        <w:autoSpaceDN w:val="0"/>
        <w:adjustRightInd w:val="0"/>
        <w:spacing w:after="0" w:line="240" w:lineRule="auto"/>
        <w:ind w:left="2124" w:firstLine="708"/>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«Татар  теле» -  Харисов Ф.Ф. Казан «Мәгариф» -2008, </w:t>
      </w:r>
    </w:p>
    <w:p w:rsidR="005447BE" w:rsidRDefault="005447BE" w:rsidP="005447BE">
      <w:pPr>
        <w:widowControl w:val="0"/>
        <w:autoSpaceDE w:val="0"/>
        <w:autoSpaceDN w:val="0"/>
        <w:adjustRightInd w:val="0"/>
        <w:spacing w:after="0" w:line="240" w:lineRule="auto"/>
        <w:ind w:left="2124" w:firstLine="708"/>
        <w:jc w:val="both"/>
        <w:rPr>
          <w:rFonts w:ascii="Times New Roman CYR" w:hAnsi="Times New Roman CYR" w:cs="Times New Roman CYR"/>
          <w:sz w:val="24"/>
          <w:szCs w:val="24"/>
        </w:rPr>
      </w:pPr>
      <w:r>
        <w:rPr>
          <w:rFonts w:ascii="Times New Roman CYR" w:hAnsi="Times New Roman CYR" w:cs="Times New Roman CYR"/>
          <w:sz w:val="24"/>
          <w:szCs w:val="24"/>
        </w:rPr>
        <w:t>«Уку китабы» - Ягъфәрова Р.Х. Казан «Мәгариф» -2008.</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 xml:space="preserve">Укыту планында 1 нче сыйныфта татар теленнән атнага 3 сәгать вакыт бирелә. Барлыгы программада </w:t>
      </w:r>
      <w:r>
        <w:rPr>
          <w:rFonts w:ascii="Times New Roman" w:hAnsi="Times New Roman"/>
          <w:sz w:val="24"/>
          <w:szCs w:val="24"/>
          <w:lang w:val="tt-RU"/>
        </w:rPr>
        <w:t>102</w:t>
      </w:r>
      <w:r>
        <w:rPr>
          <w:rFonts w:ascii="Times New Roman CYR" w:hAnsi="Times New Roman CYR" w:cs="Times New Roman CYR"/>
          <w:sz w:val="24"/>
          <w:szCs w:val="24"/>
        </w:rPr>
        <w:t xml:space="preserve"> сәгать каралган: Әлифбагача чор-</w:t>
      </w:r>
      <w:r>
        <w:rPr>
          <w:rFonts w:ascii="Times New Roman" w:hAnsi="Times New Roman"/>
          <w:sz w:val="24"/>
          <w:szCs w:val="24"/>
          <w:lang w:val="tt-RU"/>
        </w:rPr>
        <w:t>10</w:t>
      </w:r>
      <w:r>
        <w:rPr>
          <w:rFonts w:ascii="Times New Roman CYR" w:hAnsi="Times New Roman CYR" w:cs="Times New Roman CYR"/>
          <w:sz w:val="24"/>
          <w:szCs w:val="24"/>
        </w:rPr>
        <w:t xml:space="preserve"> сәгать, Әлифба чоры – 4</w:t>
      </w:r>
      <w:r>
        <w:rPr>
          <w:rFonts w:ascii="Times New Roman" w:hAnsi="Times New Roman"/>
          <w:sz w:val="24"/>
          <w:szCs w:val="24"/>
          <w:lang w:val="tt-RU"/>
        </w:rPr>
        <w:t>0</w:t>
      </w:r>
      <w:r>
        <w:rPr>
          <w:rFonts w:ascii="Times New Roman CYR" w:hAnsi="Times New Roman CYR" w:cs="Times New Roman CYR"/>
          <w:sz w:val="24"/>
          <w:szCs w:val="24"/>
        </w:rPr>
        <w:t xml:space="preserve"> сәгать, Әлифбадан соңгы чор – </w:t>
      </w:r>
      <w:r>
        <w:rPr>
          <w:rFonts w:ascii="Times New Roman" w:hAnsi="Times New Roman"/>
          <w:sz w:val="24"/>
          <w:szCs w:val="24"/>
          <w:lang w:val="tt-RU"/>
        </w:rPr>
        <w:t>52</w:t>
      </w:r>
      <w:r>
        <w:rPr>
          <w:rFonts w:ascii="Times New Roman CYR" w:hAnsi="Times New Roman CYR" w:cs="Times New Roman CYR"/>
          <w:sz w:val="24"/>
          <w:szCs w:val="24"/>
        </w:rPr>
        <w:t xml:space="preserve"> сәгать.</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Эш программасы структурасы</w:t>
      </w:r>
      <w:r>
        <w:rPr>
          <w:rFonts w:ascii="Times New Roman CYR" w:hAnsi="Times New Roman CYR" w:cs="Times New Roman CYR"/>
          <w:sz w:val="24"/>
          <w:szCs w:val="24"/>
        </w:rPr>
        <w:t>.</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Эш программасы өч өлештән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Эш программасының эчтәлеге.</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Соңгы елларда җәмгыяттә бара торган үзгәрешләр мәктәптә өйрәнелә торган матур әдәбиятка да өстәмә бурычлар йөкләде.</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Программаның эчтәлеге рус мәктәпләренең 1 нче сыйныфында татар телен укытуның максаты һәм бурычларыннан чыгып билгеләнә. Балаларның сөйләмен үстерү, татар теле буенча системалы фәнни белем бирүгә аерым игътибар ителә.</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нче сыйныфлар өчен тәкъдим ителгән программа түбәндәге бурыч һәм максатларны куя:</w:t>
      </w:r>
    </w:p>
    <w:p w:rsidR="005447BE" w:rsidRDefault="005447BE" w:rsidP="005447BE">
      <w:pPr>
        <w:widowControl w:val="0"/>
        <w:numPr>
          <w:ilvl w:val="0"/>
          <w:numId w:val="1"/>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Укучыларны укырга һәм язарга өйрәтү.</w:t>
      </w:r>
    </w:p>
    <w:p w:rsidR="005447BE" w:rsidRDefault="005447BE" w:rsidP="005447BE">
      <w:pPr>
        <w:widowControl w:val="0"/>
        <w:numPr>
          <w:ilvl w:val="0"/>
          <w:numId w:val="2"/>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Дөрес язу күнекмәләрен үзләштерүгә нигез салу.</w:t>
      </w:r>
    </w:p>
    <w:p w:rsidR="005447BE" w:rsidRDefault="005447BE" w:rsidP="005447BE">
      <w:pPr>
        <w:widowControl w:val="0"/>
        <w:numPr>
          <w:ilvl w:val="0"/>
          <w:numId w:val="3"/>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Тормышны, тирә-якны күзәтүләр нигезендә баланың сүзлеген арттыру, сөйләмен үстерү.</w:t>
      </w:r>
    </w:p>
    <w:p w:rsidR="005447BE" w:rsidRDefault="005447BE" w:rsidP="005447BE">
      <w:pPr>
        <w:widowControl w:val="0"/>
        <w:numPr>
          <w:ilvl w:val="0"/>
          <w:numId w:val="4"/>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4.Уку күнекмәләрен үстерү һәм камилләштерү. </w:t>
      </w:r>
    </w:p>
    <w:p w:rsidR="005447BE" w:rsidRDefault="005447BE" w:rsidP="005447BE">
      <w:pPr>
        <w:widowControl w:val="0"/>
        <w:numPr>
          <w:ilvl w:val="0"/>
          <w:numId w:val="5"/>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5.Укуга, китапка кызыксыну, хөрмәт тәрбияләү.</w:t>
      </w:r>
    </w:p>
    <w:p w:rsidR="005447BE" w:rsidRDefault="005447BE" w:rsidP="005447BE">
      <w:pPr>
        <w:widowControl w:val="0"/>
        <w:numPr>
          <w:ilvl w:val="0"/>
          <w:numId w:val="6"/>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6. Әдәби әсәрләр йогынтысында үз - үзеңне әдәпле тоту күнекмәләрен булдыру.</w:t>
      </w:r>
    </w:p>
    <w:p w:rsidR="005447BE" w:rsidRDefault="005447BE" w:rsidP="005447BE">
      <w:pPr>
        <w:widowControl w:val="0"/>
        <w:numPr>
          <w:ilvl w:val="0"/>
          <w:numId w:val="7"/>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7. Татар халык авыз иҗатына, татар халкының җыр- музыкасына, кызыксыну уяту.</w:t>
      </w:r>
    </w:p>
    <w:p w:rsidR="005447BE" w:rsidRDefault="005447BE" w:rsidP="005447BE">
      <w:pPr>
        <w:widowControl w:val="0"/>
        <w:autoSpaceDE w:val="0"/>
        <w:autoSpaceDN w:val="0"/>
        <w:adjustRightInd w:val="0"/>
        <w:spacing w:after="0" w:line="240" w:lineRule="auto"/>
        <w:ind w:firstLine="360"/>
        <w:jc w:val="both"/>
        <w:rPr>
          <w:rFonts w:ascii="Times New Roman CYR" w:hAnsi="Times New Roman CYR" w:cs="Times New Roman CYR"/>
          <w:sz w:val="24"/>
          <w:szCs w:val="24"/>
        </w:rPr>
      </w:pPr>
      <w:r>
        <w:rPr>
          <w:rFonts w:ascii="Times New Roman CYR" w:hAnsi="Times New Roman CYR" w:cs="Times New Roman CYR"/>
          <w:sz w:val="24"/>
          <w:szCs w:val="24"/>
        </w:rPr>
        <w:t>Грамотага өйрәтү ике чорга бүленә: укый-яза белергә әзерләү чоры һәм укый-яза белергә өйрәтү чоры. Грамотага өйрәтү үзара тыгыз бәйләнгән укый һәм яза белергә өйрәтүнең башлангыч процессыннан гыйбарәт аваз- хәреф методы белән тормышка ашырыла; авазлар һәм хәрефләр, иҗекләр һәм сүзләр, җөмләләр һәм бәйләнешле сөйләм өстендә эшләү күнегүләре аша ныгытыла.</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8"/>
          <w:szCs w:val="28"/>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1 нче сыйныф (</w:t>
      </w:r>
      <w:r w:rsidRPr="00E17E55">
        <w:rPr>
          <w:rFonts w:ascii="Times New Roman" w:hAnsi="Times New Roman"/>
          <w:b/>
          <w:bCs/>
          <w:sz w:val="24"/>
          <w:szCs w:val="24"/>
        </w:rPr>
        <w:t>102</w:t>
      </w:r>
      <w:r>
        <w:rPr>
          <w:rFonts w:ascii="Times New Roman CYR" w:hAnsi="Times New Roman CYR" w:cs="Times New Roman CYR"/>
          <w:b/>
          <w:bCs/>
          <w:sz w:val="24"/>
          <w:szCs w:val="24"/>
        </w:rPr>
        <w:t xml:space="preserve"> сәгать)</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Телдән әзерлек чоры (</w:t>
      </w:r>
      <w:r>
        <w:rPr>
          <w:rFonts w:ascii="Times New Roman" w:hAnsi="Times New Roman"/>
          <w:b/>
          <w:bCs/>
          <w:sz w:val="24"/>
          <w:szCs w:val="24"/>
          <w:lang w:val="tt-RU"/>
        </w:rPr>
        <w:t>10</w:t>
      </w:r>
      <w:r>
        <w:rPr>
          <w:rFonts w:ascii="Times New Roman CYR" w:hAnsi="Times New Roman CYR" w:cs="Times New Roman CYR"/>
          <w:b/>
          <w:bCs/>
          <w:sz w:val="24"/>
          <w:szCs w:val="24"/>
        </w:rPr>
        <w:t xml:space="preserve"> сәгать)</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Танышу. Безнең мәктәп. Безнең сыйныф. Безнең гаилә. Ашамлыклар. Кеше. Өс-баш һәм аяк киемнәре. Авылда һәм шәһәрдә. Бәйрәмнәр.</w:t>
      </w:r>
    </w:p>
    <w:p w:rsidR="005447BE" w:rsidRDefault="005447BE" w:rsidP="005447BE">
      <w:pPr>
        <w:widowControl w:val="0"/>
        <w:autoSpaceDE w:val="0"/>
        <w:autoSpaceDN w:val="0"/>
        <w:adjustRightInd w:val="0"/>
        <w:spacing w:after="0" w:line="240" w:lineRule="auto"/>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Әлифба чоры (4</w:t>
      </w:r>
      <w:r>
        <w:rPr>
          <w:rFonts w:ascii="Times New Roman" w:hAnsi="Times New Roman"/>
          <w:b/>
          <w:bCs/>
          <w:sz w:val="24"/>
          <w:szCs w:val="24"/>
          <w:lang w:val="tt-RU"/>
        </w:rPr>
        <w:t>0</w:t>
      </w:r>
      <w:r>
        <w:rPr>
          <w:rFonts w:ascii="Times New Roman CYR" w:hAnsi="Times New Roman CYR" w:cs="Times New Roman CYR"/>
          <w:b/>
          <w:bCs/>
          <w:sz w:val="24"/>
          <w:szCs w:val="24"/>
        </w:rPr>
        <w:t xml:space="preserve"> сәгать)</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Хәрефләрдән иҗекләр төзү, аннан соң иҗекләрдән – сүзләр, сүзләрдән сүзтезмәләр төзеп уку. Сүзтезмәләрдән җөмләләр төзү күнекмәләре тәрбияләү. Сүзләрне иҗекләргә бүлү. Эчтәлеген аңлап, кирәкле урыннарда паузалар ясап, сүз басымын дөрес куеп уку.</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Әлифба чорында татар һәм рус телләрендә бердәй әйтелешле авазлар белән танышу, алар кергән сүзләрне дөрес уку.</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[о], [э/е] [</w:t>
      </w:r>
      <w:r w:rsidRPr="008864CE">
        <w:rPr>
          <w:rFonts w:ascii="NewtonITT" w:hAnsi="NewtonITT" w:cs="Times New Roman CYR"/>
          <w:sz w:val="24"/>
          <w:szCs w:val="24"/>
        </w:rPr>
        <w:t>w</w:t>
      </w:r>
      <w:r>
        <w:rPr>
          <w:rFonts w:ascii="Times New Roman CYR" w:hAnsi="Times New Roman CYR" w:cs="Times New Roman CYR"/>
          <w:sz w:val="24"/>
          <w:szCs w:val="24"/>
        </w:rPr>
        <w:t>], [гъ], [къ], [х], [ч], [ы] авазларының әйтелеш үзенчәлекләре һәм бу авазларны язуда дөрес күрсәтү.</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Татар телендәге [ә], [ө], [ү], [җ], [һ], [ң] авзлары кергән сүзләрне, сүзтезмәләр һәм җөмләләрне дөрес уку.</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Әлифбадан соңгы чор(</w:t>
      </w:r>
      <w:r>
        <w:rPr>
          <w:rFonts w:ascii="Times New Roman" w:hAnsi="Times New Roman"/>
          <w:b/>
          <w:bCs/>
          <w:sz w:val="24"/>
          <w:szCs w:val="24"/>
          <w:lang w:val="tt-RU"/>
        </w:rPr>
        <w:t>52</w:t>
      </w:r>
      <w:r>
        <w:rPr>
          <w:rFonts w:ascii="Times New Roman CYR" w:hAnsi="Times New Roman CYR" w:cs="Times New Roman CYR"/>
          <w:b/>
          <w:bCs/>
          <w:sz w:val="24"/>
          <w:szCs w:val="24"/>
        </w:rPr>
        <w:t xml:space="preserve"> сәгать)</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Грамматика (</w:t>
      </w:r>
      <w:r>
        <w:rPr>
          <w:rFonts w:ascii="Times New Roman" w:hAnsi="Times New Roman"/>
          <w:b/>
          <w:bCs/>
          <w:sz w:val="24"/>
          <w:szCs w:val="24"/>
          <w:lang w:val="tt-RU"/>
        </w:rPr>
        <w:t>34</w:t>
      </w:r>
      <w:r>
        <w:rPr>
          <w:rFonts w:ascii="Times New Roman CYR" w:hAnsi="Times New Roman CYR" w:cs="Times New Roman CYR"/>
          <w:b/>
          <w:bCs/>
          <w:sz w:val="24"/>
          <w:szCs w:val="24"/>
        </w:rPr>
        <w:t xml:space="preserve"> сәгать)</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Дөрес язу һәм сөйләү күнекмәләре булдыру. Иҗекләрне һәм сүзләрне дөрес әйтү һәм язу. Сүзләрне иҗекләргә бүлү аларны юлдан- юлга күчерү. Калын һәм нечкә сузыкларны, яңгырау һәм саңгырау тартыкларны белдерә торган хәрефләрнең дөрес язылышы. Исем, фигыль һәм сыйфат сүз төркемнәре белән таныштыру, аңлату; уртаклык һәм ялгызлык исемнәрнең язылышындагы үзенчәлекләрне күрсәтү. Җөмлә турында мәгълүмат бирү, төрле интонация белән әйтелгән җөмләләрдән соң куелган тыныш билгеләре белән таныштыру.Матур язу күнегүләрен үтәү, диктант язу күнекмәләрен булдыру.</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Уку һәм сөйләм үстерү (</w:t>
      </w:r>
      <w:r>
        <w:rPr>
          <w:rFonts w:ascii="Times New Roman" w:hAnsi="Times New Roman"/>
          <w:b/>
          <w:bCs/>
          <w:sz w:val="24"/>
          <w:szCs w:val="24"/>
          <w:lang w:val="tt-RU"/>
        </w:rPr>
        <w:t>18</w:t>
      </w:r>
      <w:r>
        <w:rPr>
          <w:rFonts w:ascii="Times New Roman CYR" w:hAnsi="Times New Roman CYR" w:cs="Times New Roman CYR"/>
          <w:b/>
          <w:bCs/>
          <w:sz w:val="24"/>
          <w:szCs w:val="24"/>
        </w:rPr>
        <w:t xml:space="preserve"> сәгать).</w:t>
      </w:r>
    </w:p>
    <w:p w:rsidR="005447BE" w:rsidRDefault="005447BE" w:rsidP="005447BE">
      <w:pPr>
        <w:widowControl w:val="0"/>
        <w:numPr>
          <w:ilvl w:val="0"/>
          <w:numId w:val="8"/>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Р.Миңнуллин. Хәрефләр бәйрәме.</w:t>
      </w:r>
    </w:p>
    <w:p w:rsidR="005447BE" w:rsidRDefault="005447BE" w:rsidP="005447BE">
      <w:pPr>
        <w:widowControl w:val="0"/>
        <w:numPr>
          <w:ilvl w:val="0"/>
          <w:numId w:val="9"/>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Р.Вәлиева.Беренчеләр.</w:t>
      </w:r>
    </w:p>
    <w:p w:rsidR="005447BE" w:rsidRDefault="005447BE" w:rsidP="005447BE">
      <w:pPr>
        <w:widowControl w:val="0"/>
        <w:numPr>
          <w:ilvl w:val="0"/>
          <w:numId w:val="10"/>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Халык авыз иҗаты.</w:t>
      </w:r>
    </w:p>
    <w:p w:rsidR="005447BE" w:rsidRDefault="005447BE" w:rsidP="005447BE">
      <w:pPr>
        <w:widowControl w:val="0"/>
        <w:numPr>
          <w:ilvl w:val="0"/>
          <w:numId w:val="11"/>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Г.Тукай иҗаты. Гали белән Кәҗә.</w:t>
      </w:r>
    </w:p>
    <w:p w:rsidR="005447BE" w:rsidRDefault="005447BE" w:rsidP="005447BE">
      <w:pPr>
        <w:widowControl w:val="0"/>
        <w:numPr>
          <w:ilvl w:val="0"/>
          <w:numId w:val="12"/>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Татар халык әкиятләре. Шүрәле.</w:t>
      </w:r>
    </w:p>
    <w:p w:rsidR="005447BE" w:rsidRDefault="005447BE" w:rsidP="005447BE">
      <w:pPr>
        <w:widowControl w:val="0"/>
        <w:numPr>
          <w:ilvl w:val="0"/>
          <w:numId w:val="13"/>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Г.Тукай. Яз.</w:t>
      </w:r>
    </w:p>
    <w:p w:rsidR="005447BE" w:rsidRDefault="005447BE" w:rsidP="005447BE">
      <w:pPr>
        <w:widowControl w:val="0"/>
        <w:numPr>
          <w:ilvl w:val="0"/>
          <w:numId w:val="14"/>
        </w:num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Г.Тукай. Бала белән Күбәләк.</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Pr>
          <w:rFonts w:ascii="Times New Roman" w:hAnsi="Times New Roman"/>
          <w:sz w:val="24"/>
          <w:szCs w:val="24"/>
          <w:lang w:val="tt-RU"/>
        </w:rPr>
        <w:t xml:space="preserve">8. </w:t>
      </w:r>
      <w:r w:rsidRPr="00CD04A7">
        <w:rPr>
          <w:rFonts w:ascii="NewtonITT" w:hAnsi="NewtonITT" w:cs="Times New Roman CYR"/>
          <w:sz w:val="24"/>
          <w:szCs w:val="24"/>
          <w:lang w:val="tt-RU"/>
        </w:rPr>
        <w:t>Р.Корбан «</w:t>
      </w:r>
      <w:r w:rsidRPr="00CD04A7">
        <w:rPr>
          <w:rFonts w:ascii="NewtonITT" w:hAnsi="NewtonITT"/>
          <w:sz w:val="24"/>
          <w:szCs w:val="24"/>
          <w:lang w:val="tt-RU"/>
        </w:rPr>
        <w:t>Ә</w:t>
      </w:r>
      <w:r w:rsidRPr="00CD04A7">
        <w:rPr>
          <w:rFonts w:ascii="NewtonITT" w:hAnsi="NewtonITT" w:cs="Times New Roman CYR"/>
          <w:sz w:val="24"/>
          <w:szCs w:val="24"/>
          <w:lang w:val="tt-RU"/>
        </w:rPr>
        <w:t>лифба»</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9. "</w:t>
      </w:r>
      <w:r w:rsidRPr="00CD04A7">
        <w:rPr>
          <w:rFonts w:ascii="NewtonITT" w:hAnsi="NewtonITT" w:cs="Times New Roman CYR"/>
          <w:sz w:val="24"/>
          <w:szCs w:val="24"/>
          <w:lang w:val="tt-RU"/>
        </w:rPr>
        <w:t>Аю бел</w:t>
      </w:r>
      <w:r>
        <w:rPr>
          <w:rFonts w:ascii="NewtonITT" w:hAnsi="NewtonITT"/>
          <w:sz w:val="24"/>
          <w:szCs w:val="24"/>
          <w:lang w:val="tt-RU"/>
        </w:rPr>
        <w:t>ән бабай</w:t>
      </w:r>
      <w:r w:rsidRPr="00CD04A7">
        <w:rPr>
          <w:rFonts w:ascii="NewtonITT" w:hAnsi="NewtonITT"/>
          <w:sz w:val="24"/>
          <w:szCs w:val="24"/>
          <w:lang w:val="tt-RU"/>
        </w:rPr>
        <w:t>" ә</w:t>
      </w:r>
      <w:r>
        <w:rPr>
          <w:rFonts w:ascii="NewtonITT" w:hAnsi="NewtonITT"/>
          <w:sz w:val="24"/>
          <w:szCs w:val="24"/>
          <w:lang w:val="tt-RU"/>
        </w:rPr>
        <w:t>кияте.</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10. </w:t>
      </w:r>
      <w:r w:rsidRPr="00CD04A7">
        <w:rPr>
          <w:rFonts w:ascii="NewtonITT" w:hAnsi="NewtonITT" w:cs="Times New Roman CYR"/>
          <w:sz w:val="24"/>
          <w:szCs w:val="24"/>
          <w:lang w:val="tt-RU"/>
        </w:rPr>
        <w:t xml:space="preserve">Муса </w:t>
      </w:r>
      <w:r w:rsidRPr="00CD04A7">
        <w:rPr>
          <w:rFonts w:ascii="NewtonITT" w:hAnsi="NewtonITT"/>
          <w:sz w:val="24"/>
          <w:szCs w:val="24"/>
          <w:lang w:val="tt-RU"/>
        </w:rPr>
        <w:t>Җә</w:t>
      </w:r>
      <w:r>
        <w:rPr>
          <w:rFonts w:ascii="NewtonITT" w:hAnsi="NewtonITT"/>
          <w:sz w:val="24"/>
          <w:szCs w:val="24"/>
          <w:lang w:val="tt-RU"/>
        </w:rPr>
        <w:t>лил</w:t>
      </w:r>
      <w:r w:rsidRPr="00CD04A7">
        <w:rPr>
          <w:rFonts w:ascii="NewtonITT" w:hAnsi="NewtonITT" w:cs="Times New Roman CYR"/>
          <w:sz w:val="24"/>
          <w:szCs w:val="24"/>
          <w:lang w:val="tt-RU"/>
        </w:rPr>
        <w:t xml:space="preserve"> "Беренче д</w:t>
      </w:r>
      <w:r>
        <w:rPr>
          <w:rFonts w:ascii="NewtonITT" w:hAnsi="NewtonITT"/>
          <w:sz w:val="24"/>
          <w:szCs w:val="24"/>
          <w:lang w:val="tt-RU"/>
        </w:rPr>
        <w:t>әрес</w:t>
      </w:r>
      <w:r w:rsidRPr="00CD04A7">
        <w:rPr>
          <w:rFonts w:ascii="NewtonITT" w:hAnsi="NewtonITT" w:cs="Times New Roman CYR"/>
          <w:sz w:val="24"/>
          <w:szCs w:val="24"/>
          <w:lang w:val="tt-RU"/>
        </w:rPr>
        <w:t>"</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11. </w:t>
      </w:r>
      <w:r w:rsidRPr="00CD04A7">
        <w:rPr>
          <w:rFonts w:ascii="NewtonITT" w:hAnsi="NewtonITT" w:cs="Times New Roman CYR"/>
          <w:sz w:val="24"/>
          <w:szCs w:val="24"/>
          <w:lang w:val="tt-RU"/>
        </w:rPr>
        <w:t>"Мактанчык каз"</w:t>
      </w:r>
      <w:r w:rsidRPr="00CD04A7">
        <w:rPr>
          <w:rFonts w:ascii="NewtonITT" w:hAnsi="NewtonITT"/>
          <w:sz w:val="24"/>
          <w:szCs w:val="24"/>
          <w:lang w:val="tt-RU"/>
        </w:rPr>
        <w:t xml:space="preserve"> ә</w:t>
      </w:r>
      <w:r>
        <w:rPr>
          <w:rFonts w:ascii="NewtonITT" w:hAnsi="NewtonITT"/>
          <w:sz w:val="24"/>
          <w:szCs w:val="24"/>
          <w:lang w:val="tt-RU"/>
        </w:rPr>
        <w:t>кияте</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12. </w:t>
      </w:r>
      <w:r w:rsidRPr="00CD04A7">
        <w:rPr>
          <w:rFonts w:ascii="NewtonITT" w:hAnsi="NewtonITT" w:cs="Times New Roman CYR"/>
          <w:sz w:val="24"/>
          <w:szCs w:val="24"/>
          <w:lang w:val="tt-RU"/>
        </w:rPr>
        <w:t xml:space="preserve">Фольклор </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13. </w:t>
      </w:r>
      <w:r w:rsidRPr="00CD04A7">
        <w:rPr>
          <w:rFonts w:ascii="NewtonITT" w:hAnsi="NewtonITT" w:cs="Times New Roman CYR"/>
          <w:sz w:val="24"/>
          <w:szCs w:val="24"/>
          <w:lang w:val="tt-RU"/>
        </w:rPr>
        <w:t>Г.</w:t>
      </w:r>
      <w:r>
        <w:rPr>
          <w:rFonts w:ascii="NewtonITT" w:hAnsi="NewtonITT" w:cs="Times New Roman CYR"/>
          <w:sz w:val="24"/>
          <w:szCs w:val="24"/>
          <w:lang w:val="tt-RU"/>
        </w:rPr>
        <w:t xml:space="preserve"> </w:t>
      </w:r>
      <w:r w:rsidRPr="00CD04A7">
        <w:rPr>
          <w:rFonts w:ascii="NewtonITT" w:hAnsi="NewtonITT" w:cs="Times New Roman CYR"/>
          <w:sz w:val="24"/>
          <w:szCs w:val="24"/>
          <w:lang w:val="tt-RU"/>
        </w:rPr>
        <w:t>Галиев "Кояш"</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14. </w:t>
      </w:r>
      <w:r w:rsidRPr="00CD04A7">
        <w:rPr>
          <w:rFonts w:ascii="NewtonITT" w:hAnsi="NewtonITT" w:cs="Times New Roman CYR"/>
          <w:sz w:val="24"/>
          <w:szCs w:val="24"/>
          <w:lang w:val="tt-RU"/>
        </w:rPr>
        <w:t>Б.</w:t>
      </w:r>
      <w:r>
        <w:rPr>
          <w:rFonts w:ascii="NewtonITT" w:hAnsi="NewtonITT" w:cs="Times New Roman CYR"/>
          <w:sz w:val="24"/>
          <w:szCs w:val="24"/>
          <w:lang w:val="tt-RU"/>
        </w:rPr>
        <w:t xml:space="preserve"> </w:t>
      </w:r>
      <w:r w:rsidRPr="00CD04A7">
        <w:rPr>
          <w:rFonts w:ascii="NewtonITT" w:hAnsi="NewtonITT" w:cs="Times New Roman CYR"/>
          <w:sz w:val="24"/>
          <w:szCs w:val="24"/>
          <w:lang w:val="tt-RU"/>
        </w:rPr>
        <w:t>Рахма</w:t>
      </w:r>
      <w:r w:rsidRPr="00CD04A7">
        <w:rPr>
          <w:rFonts w:ascii="NewtonITT" w:hAnsi="NewtonITT"/>
          <w:sz w:val="24"/>
          <w:szCs w:val="24"/>
          <w:lang w:val="tt-RU"/>
        </w:rPr>
        <w:t>ò</w:t>
      </w:r>
      <w:r w:rsidRPr="00CD04A7">
        <w:rPr>
          <w:rFonts w:ascii="NewtonITT" w:hAnsi="NewtonITT" w:cs="Times New Roman CYR"/>
          <w:sz w:val="24"/>
          <w:szCs w:val="24"/>
          <w:lang w:val="tt-RU"/>
        </w:rPr>
        <w:t xml:space="preserve"> "Яз кил</w:t>
      </w:r>
      <w:r w:rsidRPr="00CD04A7">
        <w:rPr>
          <w:rFonts w:ascii="NewtonITT" w:hAnsi="NewtonITT"/>
          <w:sz w:val="24"/>
          <w:szCs w:val="24"/>
          <w:lang w:val="tt-RU"/>
        </w:rPr>
        <w:t>ә</w:t>
      </w:r>
      <w:r w:rsidRPr="00CD04A7">
        <w:rPr>
          <w:rFonts w:ascii="NewtonITT" w:hAnsi="NewtonITT" w:cs="Times New Roman CYR"/>
          <w:sz w:val="24"/>
          <w:szCs w:val="24"/>
          <w:lang w:val="tt-RU"/>
        </w:rPr>
        <w:t>"</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15. </w:t>
      </w:r>
      <w:r w:rsidRPr="00CD04A7">
        <w:rPr>
          <w:rFonts w:ascii="NewtonITT" w:hAnsi="NewtonITT" w:cs="Times New Roman CYR"/>
          <w:sz w:val="24"/>
          <w:szCs w:val="24"/>
          <w:lang w:val="tt-RU"/>
        </w:rPr>
        <w:t>Р.</w:t>
      </w:r>
      <w:r>
        <w:rPr>
          <w:rFonts w:ascii="NewtonITT" w:hAnsi="NewtonITT" w:cs="Times New Roman CYR"/>
          <w:sz w:val="24"/>
          <w:szCs w:val="24"/>
          <w:lang w:val="tt-RU"/>
        </w:rPr>
        <w:t xml:space="preserve"> </w:t>
      </w:r>
      <w:r w:rsidRPr="00CD04A7">
        <w:rPr>
          <w:rFonts w:ascii="NewtonITT" w:hAnsi="NewtonITT" w:cs="Times New Roman CYR"/>
          <w:sz w:val="24"/>
          <w:szCs w:val="24"/>
          <w:lang w:val="tt-RU"/>
        </w:rPr>
        <w:t xml:space="preserve">Батулла "Аю </w:t>
      </w:r>
      <w:r>
        <w:rPr>
          <w:rFonts w:ascii="NewtonITT" w:hAnsi="NewtonITT"/>
          <w:sz w:val="24"/>
          <w:szCs w:val="24"/>
          <w:lang w:val="tt-RU"/>
        </w:rPr>
        <w:t>әкияте</w:t>
      </w:r>
      <w:r w:rsidRPr="00CD04A7">
        <w:rPr>
          <w:rFonts w:ascii="NewtonITT" w:hAnsi="NewtonITT" w:cs="Times New Roman CYR"/>
          <w:sz w:val="24"/>
          <w:szCs w:val="24"/>
          <w:lang w:val="tt-RU"/>
        </w:rPr>
        <w:t>"</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16. </w:t>
      </w:r>
      <w:r w:rsidRPr="00CD04A7">
        <w:rPr>
          <w:rFonts w:ascii="NewtonITT" w:hAnsi="NewtonITT" w:cs="Times New Roman CYR"/>
          <w:sz w:val="24"/>
          <w:szCs w:val="24"/>
          <w:lang w:val="tt-RU"/>
        </w:rPr>
        <w:t>М.</w:t>
      </w:r>
      <w:r>
        <w:rPr>
          <w:rFonts w:ascii="NewtonITT" w:hAnsi="NewtonITT" w:cs="Times New Roman CYR"/>
          <w:sz w:val="24"/>
          <w:szCs w:val="24"/>
          <w:lang w:val="tt-RU"/>
        </w:rPr>
        <w:t xml:space="preserve"> </w:t>
      </w:r>
      <w:r w:rsidRPr="00CD04A7">
        <w:rPr>
          <w:rFonts w:ascii="NewtonITT" w:hAnsi="NewtonITT" w:cs="Times New Roman CYR"/>
          <w:sz w:val="24"/>
          <w:szCs w:val="24"/>
          <w:lang w:val="tt-RU"/>
        </w:rPr>
        <w:t>Әгъләмов.Бүләк.</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lang w:val="tt-RU"/>
        </w:rPr>
      </w:pPr>
      <w:r w:rsidRPr="00CD04A7">
        <w:rPr>
          <w:rFonts w:ascii="NewtonITT" w:hAnsi="NewtonITT"/>
          <w:sz w:val="24"/>
          <w:szCs w:val="24"/>
          <w:lang w:val="tt-RU"/>
        </w:rPr>
        <w:t xml:space="preserve">17. </w:t>
      </w:r>
      <w:r w:rsidRPr="00CD04A7">
        <w:rPr>
          <w:rFonts w:ascii="NewtonITT" w:hAnsi="NewtonITT" w:cs="Times New Roman CYR"/>
          <w:sz w:val="24"/>
          <w:szCs w:val="24"/>
          <w:lang w:val="tt-RU"/>
        </w:rPr>
        <w:t>Р.</w:t>
      </w:r>
      <w:r>
        <w:rPr>
          <w:rFonts w:ascii="NewtonITT" w:hAnsi="NewtonITT" w:cs="Times New Roman CYR"/>
          <w:sz w:val="24"/>
          <w:szCs w:val="24"/>
          <w:lang w:val="tt-RU"/>
        </w:rPr>
        <w:t xml:space="preserve"> </w:t>
      </w:r>
      <w:r w:rsidRPr="00CD04A7">
        <w:rPr>
          <w:rFonts w:ascii="NewtonITT" w:hAnsi="NewtonITT" w:cs="Times New Roman CYR"/>
          <w:sz w:val="24"/>
          <w:szCs w:val="24"/>
          <w:lang w:val="tt-RU"/>
        </w:rPr>
        <w:t>В</w:t>
      </w:r>
      <w:r w:rsidRPr="00CD04A7">
        <w:rPr>
          <w:rFonts w:ascii="NewtonITT" w:hAnsi="NewtonITT"/>
          <w:sz w:val="24"/>
          <w:szCs w:val="24"/>
          <w:lang w:val="tt-RU"/>
        </w:rPr>
        <w:t>ә</w:t>
      </w:r>
      <w:r>
        <w:rPr>
          <w:rFonts w:ascii="NewtonITT" w:hAnsi="NewtonITT" w:cs="Times New Roman CYR"/>
          <w:sz w:val="24"/>
          <w:szCs w:val="24"/>
          <w:lang w:val="tt-RU"/>
        </w:rPr>
        <w:t xml:space="preserve">лиева </w:t>
      </w:r>
    </w:p>
    <w:p w:rsidR="005447BE" w:rsidRPr="00CD04A7" w:rsidRDefault="005447BE" w:rsidP="005447BE">
      <w:pPr>
        <w:widowControl w:val="0"/>
        <w:autoSpaceDE w:val="0"/>
        <w:autoSpaceDN w:val="0"/>
        <w:adjustRightInd w:val="0"/>
        <w:spacing w:after="0" w:line="240" w:lineRule="auto"/>
        <w:ind w:firstLine="360"/>
        <w:jc w:val="both"/>
        <w:rPr>
          <w:rFonts w:ascii="NewtonITT" w:hAnsi="NewtonITT" w:cs="Times New Roman CYR"/>
          <w:sz w:val="24"/>
          <w:szCs w:val="24"/>
        </w:rPr>
      </w:pPr>
      <w:r w:rsidRPr="00CD04A7">
        <w:rPr>
          <w:rFonts w:ascii="NewtonITT" w:hAnsi="NewtonITT"/>
          <w:sz w:val="24"/>
          <w:szCs w:val="24"/>
          <w:lang w:val="tt-RU"/>
        </w:rPr>
        <w:t xml:space="preserve">18. </w:t>
      </w:r>
      <w:r w:rsidRPr="00CD04A7">
        <w:rPr>
          <w:rFonts w:ascii="NewtonITT" w:hAnsi="NewtonITT" w:cs="Times New Roman CYR"/>
          <w:sz w:val="24"/>
          <w:szCs w:val="24"/>
        </w:rPr>
        <w:t>Г.</w:t>
      </w:r>
      <w:r>
        <w:rPr>
          <w:rFonts w:ascii="NewtonITT" w:hAnsi="NewtonITT" w:cs="Times New Roman CYR"/>
          <w:sz w:val="24"/>
          <w:szCs w:val="24"/>
        </w:rPr>
        <w:t xml:space="preserve"> </w:t>
      </w:r>
      <w:r w:rsidRPr="00CD04A7">
        <w:rPr>
          <w:rFonts w:ascii="NewtonITT" w:hAnsi="NewtonITT" w:cs="Times New Roman CYR"/>
          <w:sz w:val="24"/>
          <w:szCs w:val="24"/>
        </w:rPr>
        <w:t>Зәйнәшева. Бер атнада ничә көн.</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Сыйныф өчен программада:</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numPr>
          <w:ilvl w:val="0"/>
          <w:numId w:val="15"/>
        </w:numPr>
        <w:autoSpaceDE w:val="0"/>
        <w:autoSpaceDN w:val="0"/>
        <w:adjustRightInd w:val="0"/>
        <w:spacing w:after="0" w:line="240" w:lineRule="auto"/>
        <w:ind w:left="720" w:hanging="360"/>
        <w:jc w:val="both"/>
        <w:rPr>
          <w:rFonts w:ascii="Times New Roman CYR" w:hAnsi="Times New Roman CYR" w:cs="Times New Roman CYR"/>
          <w:b/>
          <w:bCs/>
          <w:sz w:val="24"/>
          <w:szCs w:val="24"/>
        </w:rPr>
      </w:pPr>
      <w:r>
        <w:rPr>
          <w:rFonts w:ascii="Times New Roman CYR" w:hAnsi="Times New Roman CYR" w:cs="Times New Roman CYR"/>
          <w:b/>
          <w:bCs/>
          <w:sz w:val="24"/>
          <w:szCs w:val="24"/>
        </w:rPr>
        <w:t>«Сөйләм үстерү»  өчен тәкъдим ителгән темалар</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Танышу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Бәйрәмнәр</w:t>
      </w:r>
    </w:p>
    <w:p w:rsidR="005447BE" w:rsidRDefault="005447BE" w:rsidP="005447BE">
      <w:pPr>
        <w:widowControl w:val="0"/>
        <w:tabs>
          <w:tab w:val="left" w:pos="303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Безнең мәктәп</w:t>
      </w:r>
      <w:r>
        <w:rPr>
          <w:rFonts w:ascii="Times New Roman CYR" w:hAnsi="Times New Roman CYR" w:cs="Times New Roman CYR"/>
          <w:sz w:val="24"/>
          <w:szCs w:val="24"/>
        </w:rPr>
        <w:tab/>
      </w:r>
      <w:r>
        <w:rPr>
          <w:rFonts w:ascii="Times New Roman CYR" w:hAnsi="Times New Roman CYR" w:cs="Times New Roman CYR"/>
          <w:sz w:val="24"/>
          <w:szCs w:val="24"/>
        </w:rPr>
        <w:tab/>
        <w:t>Өс-баш һәм аяк киемнәре</w:t>
      </w:r>
    </w:p>
    <w:p w:rsidR="005447BE" w:rsidRDefault="005447BE" w:rsidP="005447BE">
      <w:pPr>
        <w:widowControl w:val="0"/>
        <w:tabs>
          <w:tab w:val="left" w:pos="303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Безнең гаилә</w:t>
      </w:r>
      <w:r>
        <w:rPr>
          <w:rFonts w:ascii="Times New Roman CYR" w:hAnsi="Times New Roman CYR" w:cs="Times New Roman CYR"/>
          <w:sz w:val="24"/>
          <w:szCs w:val="24"/>
        </w:rPr>
        <w:tab/>
      </w:r>
      <w:r>
        <w:rPr>
          <w:rFonts w:ascii="Times New Roman CYR" w:hAnsi="Times New Roman CYR" w:cs="Times New Roman CYR"/>
          <w:sz w:val="24"/>
          <w:szCs w:val="24"/>
        </w:rPr>
        <w:tab/>
        <w:t>Шәхси гигиена</w:t>
      </w:r>
    </w:p>
    <w:p w:rsidR="005447BE" w:rsidRDefault="005447BE" w:rsidP="005447BE">
      <w:pPr>
        <w:widowControl w:val="0"/>
        <w:tabs>
          <w:tab w:val="left" w:pos="303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Ашамлыклар</w:t>
      </w:r>
      <w:r>
        <w:rPr>
          <w:rFonts w:ascii="Times New Roman CYR" w:hAnsi="Times New Roman CYR" w:cs="Times New Roman CYR"/>
          <w:sz w:val="24"/>
          <w:szCs w:val="24"/>
        </w:rPr>
        <w:tab/>
      </w:r>
      <w:r>
        <w:rPr>
          <w:rFonts w:ascii="Times New Roman CYR" w:hAnsi="Times New Roman CYR" w:cs="Times New Roman CYR"/>
          <w:sz w:val="24"/>
          <w:szCs w:val="24"/>
        </w:rPr>
        <w:tab/>
        <w:t>Кошлар һәм хайваннар</w:t>
      </w:r>
    </w:p>
    <w:p w:rsidR="005447BE" w:rsidRDefault="005447BE" w:rsidP="005447BE">
      <w:pPr>
        <w:widowControl w:val="0"/>
        <w:tabs>
          <w:tab w:val="left" w:pos="303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Шәһәрдә һәм авылда</w:t>
      </w:r>
    </w:p>
    <w:p w:rsidR="005447BE" w:rsidRDefault="005447BE" w:rsidP="005447BE">
      <w:pPr>
        <w:widowControl w:val="0"/>
        <w:numPr>
          <w:ilvl w:val="0"/>
          <w:numId w:val="16"/>
        </w:numPr>
        <w:autoSpaceDE w:val="0"/>
        <w:autoSpaceDN w:val="0"/>
        <w:adjustRightInd w:val="0"/>
        <w:spacing w:after="0" w:line="240" w:lineRule="auto"/>
        <w:ind w:left="720" w:hanging="360"/>
        <w:jc w:val="both"/>
        <w:rPr>
          <w:rFonts w:ascii="Times New Roman CYR" w:hAnsi="Times New Roman CYR" w:cs="Times New Roman CYR"/>
          <w:b/>
          <w:bCs/>
          <w:sz w:val="24"/>
          <w:szCs w:val="24"/>
        </w:rPr>
      </w:pPr>
      <w:r>
        <w:rPr>
          <w:rFonts w:ascii="Times New Roman CYR" w:hAnsi="Times New Roman CYR" w:cs="Times New Roman CYR"/>
          <w:b/>
          <w:bCs/>
          <w:sz w:val="24"/>
          <w:szCs w:val="24"/>
        </w:rPr>
        <w:t>“Ятлау өчен әсәрләр”</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Г.Тукай. Туган тел. Әлифба. Бала белән Күбәләк. Гали белән Кәҗә.</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М.Әгъләмов.Бүләк.</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Г.Зәйнәшева. Бер атнада ничә көн.</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Санамышлар. Сине ничек үстергәннәр.</w:t>
      </w:r>
    </w:p>
    <w:p w:rsidR="005447BE" w:rsidRDefault="005447BE" w:rsidP="005447BE">
      <w:pPr>
        <w:widowControl w:val="0"/>
        <w:numPr>
          <w:ilvl w:val="0"/>
          <w:numId w:val="17"/>
        </w:numPr>
        <w:autoSpaceDE w:val="0"/>
        <w:autoSpaceDN w:val="0"/>
        <w:adjustRightInd w:val="0"/>
        <w:spacing w:after="0" w:line="240" w:lineRule="auto"/>
        <w:ind w:left="720" w:hanging="360"/>
        <w:jc w:val="both"/>
        <w:rPr>
          <w:rFonts w:ascii="Times New Roman CYR" w:hAnsi="Times New Roman CYR" w:cs="Times New Roman CYR"/>
          <w:b/>
          <w:bCs/>
          <w:sz w:val="24"/>
          <w:szCs w:val="24"/>
        </w:rPr>
      </w:pPr>
      <w:r>
        <w:rPr>
          <w:rFonts w:ascii="Times New Roman CYR" w:hAnsi="Times New Roman CYR" w:cs="Times New Roman CYR"/>
          <w:b/>
          <w:bCs/>
          <w:sz w:val="24"/>
          <w:szCs w:val="24"/>
        </w:rPr>
        <w:t>«Сөйләшү тематикасы»</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Туган телне өйрәнәбез.</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Безнең гаилә.</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Әдәпле сүзләр.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Дуслык.</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Ел фасыллары.</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Минем туган көнем. </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p>
    <w:p w:rsidR="005447BE" w:rsidRDefault="005447BE" w:rsidP="005447BE">
      <w:pPr>
        <w:widowControl w:val="0"/>
        <w:tabs>
          <w:tab w:val="left" w:pos="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Уку елы ахырында 1 нче сыйныф укучылары сүзләрне аңлап,кара-каршы һәм монологик сөйләмдә куллана белергә, хәрефләрдән иҗекләр,  иҗекләрдән – сүзләр, сүзләрдән сүзтезмә һәм җөмләләр төзеп, аларны дөрес итеп яза белергә тиешләр.</w:t>
      </w:r>
    </w:p>
    <w:p w:rsidR="005447BE" w:rsidRDefault="005447BE" w:rsidP="005447BE">
      <w:pPr>
        <w:widowControl w:val="0"/>
        <w:autoSpaceDE w:val="0"/>
        <w:autoSpaceDN w:val="0"/>
        <w:adjustRightInd w:val="0"/>
        <w:spacing w:after="0" w:line="240" w:lineRule="auto"/>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Белем бирү эчтәлегенең мәҗбүри минимумы.</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Сөйләү</w:t>
      </w:r>
      <w:r>
        <w:rPr>
          <w:rFonts w:ascii="Times New Roman CYR" w:hAnsi="Times New Roman CYR" w:cs="Times New Roman CYR"/>
          <w:sz w:val="24"/>
          <w:szCs w:val="24"/>
        </w:rPr>
        <w:t>. Диалогик һәм монологик сөйләм күнекмәләрен гамәли үзләштерү. Укуга һәм көндәлек тормышка кагылышлы темалар буенча әңгәмә кору.Укылган текстка сорау кую, аның эчтәлеге буенча бирелгән сорауларга җавап бирү. Укучыларга якынрак булган темалар буенча сөйләшү. Гадирәк җөмләләрдән төзелгән төрле темаларга кагылышлы монологик сөйләм оештыра белү.  Сөйләм этикеты үрнәкләреннән дөрес файдалану.</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Уку</w:t>
      </w:r>
      <w:r>
        <w:rPr>
          <w:rFonts w:ascii="Times New Roman CYR" w:hAnsi="Times New Roman CYR" w:cs="Times New Roman CYR"/>
          <w:sz w:val="24"/>
          <w:szCs w:val="24"/>
        </w:rPr>
        <w:t xml:space="preserve">. Әкиятләрне, кечкенә хикәяләрне, дәреслектәге текстларны аңлап, дөрес, йөгерек итеп укый белү. </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Язу</w:t>
      </w:r>
      <w:r>
        <w:rPr>
          <w:rFonts w:ascii="Times New Roman CYR" w:hAnsi="Times New Roman CYR" w:cs="Times New Roman CYR"/>
          <w:sz w:val="24"/>
          <w:szCs w:val="24"/>
        </w:rPr>
        <w:t>. Язма сөйләм белән телдән сөйләмнең аермасы. Аерым темалар буенча өйрәнгөн сүзләрне, сүзтезмә һәм җөмләләрне диктант итеп язу күнекмәләрен булдыру өстендә даими эшләү. Матур язу күнегүләрен үтәү.  Бирелгән тексттан сүз, сүзтезмә һәм җөмләләрне дөрес итеп күчереп язу. Аларны укытучы әйтүе буенча язу, ул тәкъдим иткән сүзләрдән сүзтезмә һәм җөмләләр төзеп язу.</w:t>
      </w:r>
    </w:p>
    <w:p w:rsidR="005447BE" w:rsidRDefault="005447BE" w:rsidP="005447BE">
      <w:pPr>
        <w:widowControl w:val="0"/>
        <w:shd w:val="clear" w:color="auto" w:fill="FFFFFF"/>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color w:val="000000"/>
          <w:sz w:val="24"/>
          <w:szCs w:val="24"/>
        </w:rPr>
        <w:t>Укучының монологик сөйләме</w:t>
      </w:r>
    </w:p>
    <w:p w:rsidR="005447BE" w:rsidRDefault="005447BE" w:rsidP="005447BE">
      <w:pPr>
        <w:widowControl w:val="0"/>
        <w:shd w:val="clear" w:color="auto" w:fill="FFFFFF"/>
        <w:tabs>
          <w:tab w:val="left" w:pos="629"/>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color w:val="000000"/>
          <w:sz w:val="24"/>
          <w:szCs w:val="24"/>
        </w:rPr>
        <w:tab/>
        <w:t>Тәкъдим ителгән тема (рәсем, ситуация) буенча хикәя төзи белергә; дөрес интонация белән, тулы, эзлекле итеп, текстка бәя биреп,  мөнәсәбәтен күрсәтеп сөйли алырга, тупас булмаган пауза хаталары җибәрмәскә тиеш.</w:t>
      </w:r>
      <w:r>
        <w:rPr>
          <w:rFonts w:ascii="Times New Roman CYR" w:hAnsi="Times New Roman CYR" w:cs="Times New Roman CYR"/>
          <w:sz w:val="24"/>
          <w:szCs w:val="24"/>
        </w:rPr>
        <w:t xml:space="preserve"> </w:t>
      </w:r>
      <w:r>
        <w:rPr>
          <w:rFonts w:ascii="Times New Roman CYR" w:hAnsi="Times New Roman CYR" w:cs="Times New Roman CYR"/>
          <w:color w:val="000000"/>
          <w:sz w:val="24"/>
          <w:szCs w:val="24"/>
        </w:rPr>
        <w:t>1нче сыйныфта бәйләнешле сөйләм  5—6 җөмлә тәшкил итә,</w:t>
      </w:r>
    </w:p>
    <w:p w:rsidR="005447BE" w:rsidRDefault="005447BE" w:rsidP="005447BE">
      <w:pPr>
        <w:widowControl w:val="0"/>
        <w:shd w:val="clear" w:color="auto" w:fill="FFFFFF"/>
        <w:autoSpaceDE w:val="0"/>
        <w:autoSpaceDN w:val="0"/>
        <w:adjustRightInd w:val="0"/>
        <w:spacing w:after="0" w:line="240" w:lineRule="auto"/>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 xml:space="preserve">Укучының диалогик сөйләме </w:t>
      </w:r>
    </w:p>
    <w:p w:rsidR="005447BE" w:rsidRDefault="005447BE" w:rsidP="005447BE">
      <w:pPr>
        <w:widowControl w:val="0"/>
        <w:shd w:val="clear" w:color="auto" w:fill="FFFFFF"/>
        <w:autoSpaceDE w:val="0"/>
        <w:autoSpaceDN w:val="0"/>
        <w:adjustRightInd w:val="0"/>
        <w:spacing w:after="0" w:line="240" w:lineRule="auto"/>
        <w:ind w:firstLine="708"/>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Тиешле темпта дөрес интонация белән сорау куярга, әңгәмәдәшенең сорауларына тулы җавап кайтара белергә тиеш.</w:t>
      </w:r>
    </w:p>
    <w:p w:rsidR="005447BE" w:rsidRDefault="005447BE" w:rsidP="005447BE">
      <w:pPr>
        <w:widowControl w:val="0"/>
        <w:shd w:val="clear" w:color="auto" w:fill="FFFFFF"/>
        <w:autoSpaceDE w:val="0"/>
        <w:autoSpaceDN w:val="0"/>
        <w:adjustRightInd w:val="0"/>
        <w:spacing w:after="0" w:line="240" w:lineRule="auto"/>
        <w:rPr>
          <w:rFonts w:ascii="Times New Roman CYR" w:hAnsi="Times New Roman CYR" w:cs="Times New Roman CYR"/>
          <w:b/>
          <w:bCs/>
          <w:color w:val="000000"/>
          <w:sz w:val="24"/>
          <w:szCs w:val="24"/>
        </w:rPr>
      </w:pPr>
    </w:p>
    <w:p w:rsidR="005447BE" w:rsidRDefault="005447BE" w:rsidP="005447BE">
      <w:pPr>
        <w:widowControl w:val="0"/>
        <w:shd w:val="clear" w:color="auto" w:fill="FFFFFF"/>
        <w:autoSpaceDE w:val="0"/>
        <w:autoSpaceDN w:val="0"/>
        <w:adjustRightInd w:val="0"/>
        <w:spacing w:after="0" w:line="240" w:lineRule="auto"/>
        <w:ind w:left="14"/>
        <w:jc w:val="center"/>
        <w:rPr>
          <w:rFonts w:ascii="Times New Roman CYR" w:hAnsi="Times New Roman CYR" w:cs="Times New Roman CYR"/>
          <w:b/>
          <w:bCs/>
          <w:sz w:val="24"/>
          <w:szCs w:val="24"/>
        </w:rPr>
      </w:pPr>
      <w:r>
        <w:rPr>
          <w:rFonts w:ascii="Times New Roman CYR" w:hAnsi="Times New Roman CYR" w:cs="Times New Roman CYR"/>
          <w:b/>
          <w:bCs/>
          <w:color w:val="000000"/>
          <w:sz w:val="24"/>
          <w:szCs w:val="24"/>
        </w:rPr>
        <w:t>Укуның күләмен тикшерү таләпләре</w:t>
      </w:r>
    </w:p>
    <w:p w:rsidR="005447BE" w:rsidRDefault="005447BE" w:rsidP="005447BE">
      <w:pPr>
        <w:widowControl w:val="0"/>
        <w:shd w:val="clear" w:color="auto" w:fill="FFFFFF"/>
        <w:autoSpaceDE w:val="0"/>
        <w:autoSpaceDN w:val="0"/>
        <w:adjustRightInd w:val="0"/>
        <w:spacing w:after="0" w:line="240" w:lineRule="auto"/>
        <w:ind w:firstLine="708"/>
        <w:rPr>
          <w:rFonts w:ascii="Times New Roman CYR" w:hAnsi="Times New Roman CYR" w:cs="Times New Roman CYR"/>
          <w:sz w:val="24"/>
          <w:szCs w:val="24"/>
        </w:rPr>
      </w:pPr>
      <w:r>
        <w:rPr>
          <w:rFonts w:ascii="Times New Roman CYR" w:hAnsi="Times New Roman CYR" w:cs="Times New Roman CYR"/>
          <w:sz w:val="24"/>
          <w:szCs w:val="24"/>
        </w:rPr>
        <w:t>1 нче сыйныфта сүзләрне иҗекләр буенча аңлап, дөрес уку күнекмәләре булдыру.</w:t>
      </w:r>
    </w:p>
    <w:p w:rsidR="005447BE" w:rsidRDefault="005447BE" w:rsidP="005447BE">
      <w:pPr>
        <w:widowControl w:val="0"/>
        <w:shd w:val="clear" w:color="auto" w:fill="FFFFFF"/>
        <w:autoSpaceDE w:val="0"/>
        <w:autoSpaceDN w:val="0"/>
        <w:adjustRightInd w:val="0"/>
        <w:spacing w:after="0" w:line="240" w:lineRule="auto"/>
        <w:ind w:firstLine="708"/>
        <w:rPr>
          <w:rFonts w:ascii="Times New Roman CYR" w:hAnsi="Times New Roman CYR" w:cs="Times New Roman CYR"/>
          <w:color w:val="000000"/>
          <w:sz w:val="24"/>
          <w:szCs w:val="24"/>
        </w:rPr>
      </w:pPr>
    </w:p>
    <w:p w:rsidR="005447BE" w:rsidRDefault="005447BE" w:rsidP="005447BE">
      <w:pPr>
        <w:widowControl w:val="0"/>
        <w:shd w:val="clear" w:color="auto" w:fill="FFFFFF"/>
        <w:autoSpaceDE w:val="0"/>
        <w:autoSpaceDN w:val="0"/>
        <w:adjustRightInd w:val="0"/>
        <w:spacing w:after="0" w:line="240" w:lineRule="auto"/>
        <w:ind w:left="10"/>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Уку тизлегенең күрсәткече</w:t>
      </w:r>
    </w:p>
    <w:p w:rsidR="005447BE" w:rsidRDefault="005447BE" w:rsidP="005447BE">
      <w:pPr>
        <w:widowControl w:val="0"/>
        <w:shd w:val="clear" w:color="auto" w:fill="FFFFFF"/>
        <w:autoSpaceDE w:val="0"/>
        <w:autoSpaceDN w:val="0"/>
        <w:adjustRightInd w:val="0"/>
        <w:spacing w:after="0" w:line="240" w:lineRule="auto"/>
        <w:ind w:left="10"/>
        <w:jc w:val="center"/>
        <w:rPr>
          <w:rFonts w:ascii="Times New Roman CYR" w:hAnsi="Times New Roman CYR" w:cs="Times New Roman CYR"/>
          <w:b/>
          <w:bCs/>
          <w:sz w:val="24"/>
          <w:szCs w:val="24"/>
        </w:rPr>
      </w:pPr>
    </w:p>
    <w:tbl>
      <w:tblPr>
        <w:tblW w:w="14034" w:type="dxa"/>
        <w:tblInd w:w="108" w:type="dxa"/>
        <w:tblLayout w:type="fixed"/>
        <w:tblLook w:val="0000"/>
      </w:tblPr>
      <w:tblGrid>
        <w:gridCol w:w="2957"/>
        <w:gridCol w:w="2957"/>
        <w:gridCol w:w="2957"/>
        <w:gridCol w:w="2957"/>
        <w:gridCol w:w="2206"/>
      </w:tblGrid>
      <w:tr w:rsidR="005447BE" w:rsidRPr="005C2A8D" w:rsidTr="00E90DFC">
        <w:tc>
          <w:tcPr>
            <w:tcW w:w="2957" w:type="dxa"/>
            <w:vMerge w:val="restart"/>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Сыйныф</w:t>
            </w:r>
          </w:p>
        </w:tc>
        <w:tc>
          <w:tcPr>
            <w:tcW w:w="5914" w:type="dxa"/>
            <w:gridSpan w:val="2"/>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Хәрефләр саны</w:t>
            </w:r>
          </w:p>
        </w:tc>
        <w:tc>
          <w:tcPr>
            <w:tcW w:w="5163" w:type="dxa"/>
            <w:gridSpan w:val="2"/>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Сүзләр саны</w:t>
            </w:r>
          </w:p>
        </w:tc>
      </w:tr>
      <w:tr w:rsidR="005447BE" w:rsidRPr="005C2A8D" w:rsidTr="00E90DFC">
        <w:tc>
          <w:tcPr>
            <w:tcW w:w="2957" w:type="dxa"/>
            <w:vMerge/>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rPr>
                <w:rFonts w:ascii="Times New Roman CYR" w:hAnsi="Times New Roman CYR" w:cs="Times New Roman CYR"/>
                <w:color w:val="000000"/>
                <w:sz w:val="24"/>
                <w:szCs w:val="24"/>
              </w:rPr>
            </w:pPr>
          </w:p>
        </w:tc>
        <w:tc>
          <w:tcPr>
            <w:tcW w:w="2957"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shd w:val="clear" w:color="auto" w:fill="FFFFFF"/>
              <w:autoSpaceDE w:val="0"/>
              <w:autoSpaceDN w:val="0"/>
              <w:adjustRightInd w:val="0"/>
              <w:spacing w:after="0" w:line="240" w:lineRule="auto"/>
              <w:jc w:val="center"/>
              <w:rPr>
                <w:rFonts w:ascii="Times New Roman CYR" w:hAnsi="Times New Roman CYR" w:cs="Times New Roman CYR"/>
                <w:sz w:val="24"/>
                <w:szCs w:val="24"/>
              </w:rPr>
            </w:pPr>
            <w:r w:rsidRPr="005C2A8D">
              <w:rPr>
                <w:rFonts w:ascii="Times New Roman CYR" w:hAnsi="Times New Roman CYR" w:cs="Times New Roman CYR"/>
                <w:color w:val="000000"/>
                <w:sz w:val="24"/>
                <w:szCs w:val="24"/>
              </w:rPr>
              <w:t>Кычкырып уку</w:t>
            </w:r>
          </w:p>
        </w:tc>
        <w:tc>
          <w:tcPr>
            <w:tcW w:w="2957"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shd w:val="clear" w:color="auto" w:fill="FFFFFF"/>
              <w:autoSpaceDE w:val="0"/>
              <w:autoSpaceDN w:val="0"/>
              <w:adjustRightInd w:val="0"/>
              <w:spacing w:after="0" w:line="240" w:lineRule="auto"/>
              <w:jc w:val="center"/>
              <w:rPr>
                <w:rFonts w:ascii="Times New Roman CYR" w:hAnsi="Times New Roman CYR" w:cs="Times New Roman CYR"/>
                <w:sz w:val="24"/>
                <w:szCs w:val="24"/>
              </w:rPr>
            </w:pPr>
            <w:r w:rsidRPr="005C2A8D">
              <w:rPr>
                <w:rFonts w:ascii="Times New Roman CYR" w:hAnsi="Times New Roman CYR" w:cs="Times New Roman CYR"/>
                <w:color w:val="000000"/>
                <w:sz w:val="24"/>
                <w:szCs w:val="24"/>
              </w:rPr>
              <w:t>Эчтән уку</w:t>
            </w:r>
          </w:p>
        </w:tc>
        <w:tc>
          <w:tcPr>
            <w:tcW w:w="2957"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shd w:val="clear" w:color="auto" w:fill="FFFFFF"/>
              <w:autoSpaceDE w:val="0"/>
              <w:autoSpaceDN w:val="0"/>
              <w:adjustRightInd w:val="0"/>
              <w:spacing w:after="0" w:line="240" w:lineRule="auto"/>
              <w:jc w:val="center"/>
              <w:rPr>
                <w:rFonts w:ascii="Times New Roman CYR" w:hAnsi="Times New Roman CYR" w:cs="Times New Roman CYR"/>
                <w:sz w:val="24"/>
                <w:szCs w:val="24"/>
              </w:rPr>
            </w:pPr>
            <w:r w:rsidRPr="005C2A8D">
              <w:rPr>
                <w:rFonts w:ascii="Times New Roman CYR" w:hAnsi="Times New Roman CYR" w:cs="Times New Roman CYR"/>
                <w:color w:val="000000"/>
                <w:sz w:val="24"/>
                <w:szCs w:val="24"/>
              </w:rPr>
              <w:t>Кычкырып уку</w:t>
            </w:r>
          </w:p>
        </w:tc>
        <w:tc>
          <w:tcPr>
            <w:tcW w:w="2206"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shd w:val="clear" w:color="auto" w:fill="FFFFFF"/>
              <w:autoSpaceDE w:val="0"/>
              <w:autoSpaceDN w:val="0"/>
              <w:adjustRightInd w:val="0"/>
              <w:spacing w:after="0" w:line="240" w:lineRule="auto"/>
              <w:jc w:val="center"/>
              <w:rPr>
                <w:rFonts w:ascii="Times New Roman CYR" w:hAnsi="Times New Roman CYR" w:cs="Times New Roman CYR"/>
                <w:sz w:val="24"/>
                <w:szCs w:val="24"/>
              </w:rPr>
            </w:pPr>
            <w:r w:rsidRPr="005C2A8D">
              <w:rPr>
                <w:rFonts w:ascii="Times New Roman CYR" w:hAnsi="Times New Roman CYR" w:cs="Times New Roman CYR"/>
                <w:color w:val="000000"/>
                <w:sz w:val="24"/>
                <w:szCs w:val="24"/>
              </w:rPr>
              <w:t>Эчтән уку</w:t>
            </w:r>
          </w:p>
        </w:tc>
      </w:tr>
      <w:tr w:rsidR="005447BE" w:rsidRPr="005C2A8D" w:rsidTr="00E90DFC">
        <w:tc>
          <w:tcPr>
            <w:tcW w:w="2957"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shd w:val="clear" w:color="auto" w:fill="FFFFFF"/>
              <w:autoSpaceDE w:val="0"/>
              <w:autoSpaceDN w:val="0"/>
              <w:adjustRightInd w:val="0"/>
              <w:spacing w:after="0" w:line="240" w:lineRule="auto"/>
              <w:ind w:right="456"/>
              <w:jc w:val="center"/>
              <w:rPr>
                <w:rFonts w:ascii="Times New Roman CYR" w:hAnsi="Times New Roman CYR" w:cs="Times New Roman CYR"/>
                <w:sz w:val="24"/>
                <w:szCs w:val="24"/>
                <w:lang w:val="be-BY"/>
              </w:rPr>
            </w:pPr>
            <w:r w:rsidRPr="005C2A8D">
              <w:rPr>
                <w:rFonts w:ascii="Times New Roman CYR" w:hAnsi="Times New Roman CYR" w:cs="Times New Roman CYR"/>
                <w:color w:val="000000"/>
                <w:sz w:val="24"/>
                <w:szCs w:val="24"/>
              </w:rPr>
              <w:t>1</w:t>
            </w:r>
          </w:p>
        </w:tc>
        <w:tc>
          <w:tcPr>
            <w:tcW w:w="2957"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shd w:val="clear" w:color="auto" w:fill="FFFFFF"/>
              <w:autoSpaceDE w:val="0"/>
              <w:autoSpaceDN w:val="0"/>
              <w:adjustRightInd w:val="0"/>
              <w:spacing w:after="0" w:line="240" w:lineRule="auto"/>
              <w:ind w:right="245"/>
              <w:jc w:val="center"/>
              <w:rPr>
                <w:rFonts w:ascii="Times New Roman CYR" w:hAnsi="Times New Roman CYR" w:cs="Times New Roman CYR"/>
                <w:sz w:val="24"/>
                <w:szCs w:val="24"/>
                <w:lang w:val="be-BY"/>
              </w:rPr>
            </w:pPr>
            <w:r w:rsidRPr="005C2A8D">
              <w:rPr>
                <w:rFonts w:ascii="Times New Roman CYR" w:hAnsi="Times New Roman CYR" w:cs="Times New Roman CYR"/>
                <w:color w:val="000000"/>
                <w:sz w:val="24"/>
                <w:szCs w:val="24"/>
              </w:rPr>
              <w:t>85-95</w:t>
            </w:r>
          </w:p>
        </w:tc>
        <w:tc>
          <w:tcPr>
            <w:tcW w:w="2957"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shd w:val="clear" w:color="auto" w:fill="FFFFFF"/>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w:t>
            </w:r>
          </w:p>
        </w:tc>
        <w:tc>
          <w:tcPr>
            <w:tcW w:w="2957"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20-25</w:t>
            </w:r>
          </w:p>
        </w:tc>
        <w:tc>
          <w:tcPr>
            <w:tcW w:w="2206"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w:t>
            </w:r>
          </w:p>
        </w:tc>
      </w:tr>
    </w:tbl>
    <w:p w:rsidR="005447BE" w:rsidRDefault="005447BE" w:rsidP="005447BE">
      <w:pPr>
        <w:widowControl w:val="0"/>
        <w:shd w:val="clear" w:color="auto" w:fill="FFFFFF"/>
        <w:autoSpaceDE w:val="0"/>
        <w:autoSpaceDN w:val="0"/>
        <w:adjustRightInd w:val="0"/>
        <w:spacing w:after="0" w:line="240" w:lineRule="auto"/>
        <w:ind w:firstLine="708"/>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 нче сыйныфтан эчтән уку бурычы куелмый (мәҗбүри түгел).</w:t>
      </w:r>
    </w:p>
    <w:p w:rsidR="005447BE" w:rsidRDefault="005447BE" w:rsidP="005447BE">
      <w:pPr>
        <w:widowControl w:val="0"/>
        <w:shd w:val="clear" w:color="auto" w:fill="FFFFFF"/>
        <w:autoSpaceDE w:val="0"/>
        <w:autoSpaceDN w:val="0"/>
        <w:adjustRightInd w:val="0"/>
        <w:spacing w:after="0" w:line="240" w:lineRule="auto"/>
        <w:ind w:firstLine="708"/>
        <w:jc w:val="both"/>
        <w:rPr>
          <w:rFonts w:ascii="Times New Roman CYR" w:hAnsi="Times New Roman CYR" w:cs="Times New Roman CYR"/>
          <w:color w:val="000000"/>
          <w:sz w:val="24"/>
          <w:szCs w:val="24"/>
        </w:rPr>
      </w:pP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Язма эшләрнең күләме</w:t>
      </w: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p>
    <w:p w:rsidR="005447BE" w:rsidRDefault="005447BE" w:rsidP="005447BE">
      <w:pPr>
        <w:widowControl w:val="0"/>
        <w:shd w:val="clear" w:color="auto" w:fill="FFFFFF"/>
        <w:autoSpaceDE w:val="0"/>
        <w:autoSpaceDN w:val="0"/>
        <w:adjustRightInd w:val="0"/>
        <w:spacing w:after="0" w:line="240" w:lineRule="auto"/>
        <w:ind w:firstLine="708"/>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Башлангыч сыйныфларда, телдән сөйләм белән бергә, укучыларда язу күнекмәләре дә формалаштырыла. Шул максаттан дәрестә язма эшләрнең түбәндәге төрләре башкарыла: </w:t>
      </w:r>
    </w:p>
    <w:p w:rsidR="005447BE" w:rsidRDefault="005447BE" w:rsidP="005447BE">
      <w:pPr>
        <w:widowControl w:val="0"/>
        <w:numPr>
          <w:ilvl w:val="0"/>
          <w:numId w:val="18"/>
        </w:numPr>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Туган телдәге сүзләрне, сүзтезмәләрне, җөмләләрне, бәйләнешле текстларны күчереп яки ишетеп язу;</w:t>
      </w:r>
    </w:p>
    <w:p w:rsidR="005447BE" w:rsidRDefault="005447BE" w:rsidP="005447BE">
      <w:pPr>
        <w:widowControl w:val="0"/>
        <w:numPr>
          <w:ilvl w:val="0"/>
          <w:numId w:val="19"/>
        </w:numPr>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1 нче сыйныфта укучыларның дәфтәрләренә аерым хәрефләрне, аларны тоташтыру үрнәкләрен язу тәкъдим ителә. Матур язуның күләме бер юлдан да ким булмаска тиеш.</w:t>
      </w:r>
    </w:p>
    <w:p w:rsidR="005447BE" w:rsidRDefault="005447BE" w:rsidP="005447BE">
      <w:pPr>
        <w:widowControl w:val="0"/>
        <w:shd w:val="clear" w:color="auto" w:fill="FFFFFF"/>
        <w:autoSpaceDE w:val="0"/>
        <w:autoSpaceDN w:val="0"/>
        <w:adjustRightInd w:val="0"/>
        <w:spacing w:after="0" w:line="240" w:lineRule="auto"/>
        <w:jc w:val="both"/>
        <w:rPr>
          <w:rFonts w:ascii="Times New Roman CYR" w:hAnsi="Times New Roman CYR" w:cs="Times New Roman CYR"/>
          <w:color w:val="000000"/>
          <w:sz w:val="24"/>
          <w:szCs w:val="24"/>
        </w:rPr>
      </w:pP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Күчереп язу өчен сүз һәм җөмләләр күләме</w:t>
      </w: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p>
    <w:tbl>
      <w:tblPr>
        <w:tblW w:w="14034" w:type="dxa"/>
        <w:tblInd w:w="108" w:type="dxa"/>
        <w:tblLayout w:type="fixed"/>
        <w:tblLook w:val="0000"/>
      </w:tblPr>
      <w:tblGrid>
        <w:gridCol w:w="5338"/>
        <w:gridCol w:w="4670"/>
        <w:gridCol w:w="4026"/>
      </w:tblGrid>
      <w:tr w:rsidR="005447BE" w:rsidRPr="005C2A8D" w:rsidTr="00E90DFC">
        <w:tc>
          <w:tcPr>
            <w:tcW w:w="5338" w:type="dxa"/>
            <w:vMerge w:val="restart"/>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Сыйныф</w:t>
            </w:r>
          </w:p>
        </w:tc>
        <w:tc>
          <w:tcPr>
            <w:tcW w:w="8696" w:type="dxa"/>
            <w:gridSpan w:val="2"/>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Эш төрләре</w:t>
            </w:r>
          </w:p>
        </w:tc>
      </w:tr>
      <w:tr w:rsidR="005447BE" w:rsidRPr="005C2A8D" w:rsidTr="00E90DFC">
        <w:tc>
          <w:tcPr>
            <w:tcW w:w="5338" w:type="dxa"/>
            <w:vMerge/>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p>
        </w:tc>
        <w:tc>
          <w:tcPr>
            <w:tcW w:w="4670"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 xml:space="preserve">Сүзләр </w:t>
            </w:r>
          </w:p>
        </w:tc>
        <w:tc>
          <w:tcPr>
            <w:tcW w:w="4026"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Җөмләләр</w:t>
            </w:r>
          </w:p>
        </w:tc>
      </w:tr>
      <w:tr w:rsidR="005447BE" w:rsidRPr="005C2A8D" w:rsidTr="00E90DFC">
        <w:tc>
          <w:tcPr>
            <w:tcW w:w="5338"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1</w:t>
            </w:r>
          </w:p>
        </w:tc>
        <w:tc>
          <w:tcPr>
            <w:tcW w:w="4670"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6-8</w:t>
            </w:r>
          </w:p>
        </w:tc>
        <w:tc>
          <w:tcPr>
            <w:tcW w:w="4026"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2-3</w:t>
            </w:r>
          </w:p>
        </w:tc>
      </w:tr>
    </w:tbl>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Диктанттагы сүзләр күләме</w:t>
      </w: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p>
    <w:tbl>
      <w:tblPr>
        <w:tblW w:w="14034" w:type="dxa"/>
        <w:tblInd w:w="108" w:type="dxa"/>
        <w:tblLayout w:type="fixed"/>
        <w:tblLook w:val="0000"/>
      </w:tblPr>
      <w:tblGrid>
        <w:gridCol w:w="5338"/>
        <w:gridCol w:w="4670"/>
        <w:gridCol w:w="4026"/>
      </w:tblGrid>
      <w:tr w:rsidR="005447BE" w:rsidRPr="005C2A8D" w:rsidTr="00E90DFC">
        <w:tc>
          <w:tcPr>
            <w:tcW w:w="5338" w:type="dxa"/>
            <w:vMerge w:val="restart"/>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Сыйныф</w:t>
            </w:r>
          </w:p>
        </w:tc>
        <w:tc>
          <w:tcPr>
            <w:tcW w:w="8696" w:type="dxa"/>
            <w:gridSpan w:val="2"/>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Эш төрләре</w:t>
            </w:r>
          </w:p>
        </w:tc>
      </w:tr>
      <w:tr w:rsidR="005447BE" w:rsidRPr="005C2A8D" w:rsidTr="00E90DFC">
        <w:tc>
          <w:tcPr>
            <w:tcW w:w="5338" w:type="dxa"/>
            <w:vMerge/>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p>
        </w:tc>
        <w:tc>
          <w:tcPr>
            <w:tcW w:w="4670"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Сүзлек диктанты</w:t>
            </w:r>
          </w:p>
        </w:tc>
        <w:tc>
          <w:tcPr>
            <w:tcW w:w="4026"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Контроль диктант</w:t>
            </w:r>
          </w:p>
        </w:tc>
      </w:tr>
      <w:tr w:rsidR="005447BE" w:rsidRPr="005C2A8D" w:rsidTr="00E90DFC">
        <w:tc>
          <w:tcPr>
            <w:tcW w:w="5338"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1</w:t>
            </w:r>
          </w:p>
        </w:tc>
        <w:tc>
          <w:tcPr>
            <w:tcW w:w="4670"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5-7</w:t>
            </w:r>
          </w:p>
        </w:tc>
        <w:tc>
          <w:tcPr>
            <w:tcW w:w="4026" w:type="dxa"/>
            <w:tcBorders>
              <w:top w:val="single" w:sz="6" w:space="0" w:color="auto"/>
              <w:left w:val="single" w:sz="6" w:space="0" w:color="auto"/>
              <w:bottom w:val="single" w:sz="6" w:space="0" w:color="auto"/>
              <w:right w:val="single" w:sz="6" w:space="0" w:color="auto"/>
            </w:tcBorders>
          </w:tcPr>
          <w:p w:rsidR="005447BE" w:rsidRPr="005C2A8D" w:rsidRDefault="005447BE" w:rsidP="00E90DFC">
            <w:pPr>
              <w:widowControl w:val="0"/>
              <w:autoSpaceDE w:val="0"/>
              <w:autoSpaceDN w:val="0"/>
              <w:adjustRightInd w:val="0"/>
              <w:spacing w:after="0" w:line="240" w:lineRule="auto"/>
              <w:jc w:val="center"/>
              <w:rPr>
                <w:rFonts w:ascii="Times New Roman CYR" w:hAnsi="Times New Roman CYR" w:cs="Times New Roman CYR"/>
                <w:color w:val="000000"/>
                <w:sz w:val="24"/>
                <w:szCs w:val="24"/>
              </w:rPr>
            </w:pPr>
            <w:r w:rsidRPr="005C2A8D">
              <w:rPr>
                <w:rFonts w:ascii="Times New Roman CYR" w:hAnsi="Times New Roman CYR" w:cs="Times New Roman CYR"/>
                <w:color w:val="000000"/>
                <w:sz w:val="24"/>
                <w:szCs w:val="24"/>
              </w:rPr>
              <w:t>20-26</w:t>
            </w:r>
          </w:p>
        </w:tc>
      </w:tr>
    </w:tbl>
    <w:p w:rsidR="005447BE" w:rsidRDefault="005447BE" w:rsidP="005447BE">
      <w:pPr>
        <w:widowControl w:val="0"/>
        <w:shd w:val="clear" w:color="auto" w:fill="FFFFFF"/>
        <w:autoSpaceDE w:val="0"/>
        <w:autoSpaceDN w:val="0"/>
        <w:adjustRightInd w:val="0"/>
        <w:spacing w:after="0" w:line="240" w:lineRule="auto"/>
        <w:rPr>
          <w:rFonts w:ascii="Times New Roman CYR" w:hAnsi="Times New Roman CYR" w:cs="Times New Roman CYR"/>
          <w:color w:val="000000"/>
          <w:sz w:val="24"/>
          <w:szCs w:val="24"/>
        </w:rPr>
      </w:pPr>
    </w:p>
    <w:p w:rsidR="005447BE" w:rsidRPr="00CD04A7" w:rsidRDefault="005447BE" w:rsidP="005447BE">
      <w:pPr>
        <w:widowControl w:val="0"/>
        <w:shd w:val="clear" w:color="auto" w:fill="FFFFFF"/>
        <w:autoSpaceDE w:val="0"/>
        <w:autoSpaceDN w:val="0"/>
        <w:adjustRightInd w:val="0"/>
        <w:spacing w:after="0" w:line="240" w:lineRule="auto"/>
        <w:ind w:firstLine="696"/>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 нче сыйныфта орфографик хаталар гына искә алына.</w:t>
      </w: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4"/>
          <w:szCs w:val="24"/>
        </w:rPr>
      </w:pPr>
    </w:p>
    <w:p w:rsidR="005447BE" w:rsidRDefault="005447BE" w:rsidP="005447BE">
      <w:pPr>
        <w:widowControl w:val="0"/>
        <w:shd w:val="clear" w:color="auto" w:fill="FFFFFF"/>
        <w:autoSpaceDE w:val="0"/>
        <w:autoSpaceDN w:val="0"/>
        <w:adjustRightInd w:val="0"/>
        <w:spacing w:after="0" w:line="240" w:lineRule="auto"/>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 xml:space="preserve">1 нче сыйныфны тәмамлаган балаларның әзерлек дәрәҗәсенә таләпләр. </w:t>
      </w:r>
    </w:p>
    <w:p w:rsidR="005447BE" w:rsidRDefault="005447BE" w:rsidP="005447BE">
      <w:pPr>
        <w:widowControl w:val="0"/>
        <w:shd w:val="clear" w:color="auto" w:fill="FFFFFF"/>
        <w:autoSpaceDE w:val="0"/>
        <w:autoSpaceDN w:val="0"/>
        <w:adjustRightInd w:val="0"/>
        <w:spacing w:after="0" w:line="240" w:lineRule="auto"/>
        <w:jc w:val="both"/>
        <w:rPr>
          <w:rFonts w:ascii="Times New Roman CYR" w:hAnsi="Times New Roman CYR" w:cs="Times New Roman CYR"/>
          <w:b/>
          <w:bCs/>
          <w:color w:val="000000"/>
          <w:sz w:val="28"/>
          <w:szCs w:val="28"/>
        </w:rPr>
      </w:pPr>
    </w:p>
    <w:p w:rsidR="005447BE" w:rsidRDefault="005447BE" w:rsidP="005447BE">
      <w:pPr>
        <w:widowControl w:val="0"/>
        <w:shd w:val="clear" w:color="auto" w:fill="FFFFFF"/>
        <w:autoSpaceDE w:val="0"/>
        <w:autoSpaceDN w:val="0"/>
        <w:adjustRightInd w:val="0"/>
        <w:spacing w:after="0" w:line="240" w:lineRule="auto"/>
        <w:ind w:firstLine="708"/>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 нче сыйныфны тәмамлаганда, укучылар татар телендәгебарлык аваз һәм хәрефләрне гамәли танып белергә, аваз белән хәрефнең төп аермасын (авазны әйтәбез, ишетәбез, авазлардан сүзләр төзеп сөйлибез; хәрефне күрәбез,таныйбыз, хәрефләрдән сүзләр төзеп укыйбыз, язабыз) практик аңлауга ирешергә тиеш.</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Укучылар башкара алырга тиешле эшләр:</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-сүзләрне авазларга таркату, авазларны сүздәге тәртиптә әйтү; </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-сузык һәм тартык авазларны һәм аларның хәрефләрен аерып таный белү;</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-сүздән тыш та калын һәм нечкә сузыкларны дөрес әйтү;</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-сузык аваз һәм аларның хәрефләренә карап, калын һәм нечкә әйтелгән сүзләрне тану;</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сүзләрне иҗекләргә бүлү;</w:t>
      </w:r>
    </w:p>
    <w:p w:rsidR="005447BE" w:rsidRDefault="005447BE" w:rsidP="005447B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-җөмләләрне сүзләргә таркату.</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Баш һәм юл хәрефләрен, аларны тоташтыручы сызыкларны һәм сүзләрне ачык итеп, бозмыйча язу. Басма, язма хәрефләр белән бирелгән сүз һәм җөмләләрне дөрес күчереп язу. Әйтелеше һәм язылышы туры килгән сүзләрне, шундый сүзләрдән төзелгән 3-5 сүзле җөмләләрне ишетеп дөрес язу. Җөмләнең беренче сүзен баш хәреф белән башлап, җөмлә беткәч, нокта куеп язу. Телдән 4-5 җөмләле кечкенә хикәяләр төзү. Сыйныфта телдән җыр, шигъри куплетлар, мәзәк, әкиятләр уйлап чыгаручыларны хуплау.</w:t>
      </w:r>
    </w:p>
    <w:p w:rsidR="005447BE" w:rsidRDefault="005447BE" w:rsidP="005447BE">
      <w:pPr>
        <w:widowControl w:val="0"/>
        <w:autoSpaceDE w:val="0"/>
        <w:autoSpaceDN w:val="0"/>
        <w:adjustRightInd w:val="0"/>
        <w:spacing w:after="0" w:line="240" w:lineRule="auto"/>
        <w:ind w:firstLine="708"/>
        <w:jc w:val="both"/>
        <w:rPr>
          <w:rFonts w:ascii="Times New Roman CYR" w:hAnsi="Times New Roman CYR" w:cs="Times New Roman CYR"/>
          <w:sz w:val="24"/>
          <w:szCs w:val="24"/>
        </w:rPr>
      </w:pPr>
    </w:p>
    <w:p w:rsidR="005447BE" w:rsidRDefault="005447BE" w:rsidP="005447BE">
      <w:pPr>
        <w:widowControl w:val="0"/>
        <w:autoSpaceDE w:val="0"/>
        <w:autoSpaceDN w:val="0"/>
        <w:adjustRightInd w:val="0"/>
        <w:spacing w:after="0" w:line="240" w:lineRule="auto"/>
        <w:ind w:left="1260"/>
        <w:jc w:val="both"/>
        <w:rPr>
          <w:rFonts w:ascii="Times New Roman CYR" w:hAnsi="Times New Roman CYR" w:cs="Times New Roman CYR"/>
          <w:sz w:val="28"/>
          <w:szCs w:val="28"/>
        </w:rPr>
      </w:pPr>
    </w:p>
    <w:p w:rsidR="005447BE" w:rsidRDefault="005447BE" w:rsidP="005447BE">
      <w:pPr>
        <w:widowControl w:val="0"/>
        <w:autoSpaceDE w:val="0"/>
        <w:autoSpaceDN w:val="0"/>
        <w:adjustRightInd w:val="0"/>
        <w:spacing w:after="0" w:line="240" w:lineRule="auto"/>
        <w:rPr>
          <w:rFonts w:ascii="Times New Roman CYR" w:hAnsi="Times New Roman CYR" w:cs="Times New Roman CYR"/>
          <w:sz w:val="28"/>
          <w:szCs w:val="28"/>
        </w:rPr>
      </w:pPr>
    </w:p>
    <w:p w:rsidR="005447BE" w:rsidRDefault="005447BE" w:rsidP="005447BE">
      <w:pPr>
        <w:widowControl w:val="0"/>
        <w:autoSpaceDE w:val="0"/>
        <w:autoSpaceDN w:val="0"/>
        <w:adjustRightInd w:val="0"/>
        <w:spacing w:after="0" w:line="240" w:lineRule="auto"/>
        <w:rPr>
          <w:rFonts w:ascii="Times New Roman CYR" w:hAnsi="Times New Roman CYR" w:cs="Times New Roman CYR"/>
          <w:sz w:val="28"/>
          <w:szCs w:val="28"/>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lang w:val="tt-RU"/>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Тематическое планирование по татарскому языку и литературе</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в 1 классе</w:t>
      </w: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w:t>
      </w:r>
      <w:r w:rsidRPr="00E17E55">
        <w:rPr>
          <w:rFonts w:ascii="Times New Roman" w:hAnsi="Times New Roman"/>
          <w:b/>
          <w:bCs/>
          <w:sz w:val="28"/>
          <w:szCs w:val="28"/>
        </w:rPr>
        <w:t xml:space="preserve">102 </w:t>
      </w:r>
      <w:r>
        <w:rPr>
          <w:rFonts w:ascii="Times New Roman CYR" w:hAnsi="Times New Roman CYR" w:cs="Times New Roman CYR"/>
          <w:b/>
          <w:bCs/>
          <w:sz w:val="28"/>
          <w:szCs w:val="28"/>
        </w:rPr>
        <w:t>часа, 3 часа в неделю)</w:t>
      </w:r>
    </w:p>
    <w:p w:rsidR="005447BE" w:rsidRDefault="005447BE" w:rsidP="005447BE">
      <w:pPr>
        <w:widowControl w:val="0"/>
        <w:autoSpaceDE w:val="0"/>
        <w:autoSpaceDN w:val="0"/>
        <w:adjustRightInd w:val="0"/>
        <w:spacing w:after="0" w:line="240" w:lineRule="auto"/>
        <w:rPr>
          <w:rFonts w:ascii="Times New Roman CYR" w:hAnsi="Times New Roman CYR" w:cs="Times New Roman CYR"/>
          <w:b/>
          <w:bCs/>
          <w:sz w:val="24"/>
          <w:szCs w:val="24"/>
        </w:rPr>
      </w:pPr>
    </w:p>
    <w:tbl>
      <w:tblPr>
        <w:tblW w:w="13932" w:type="dxa"/>
        <w:tblInd w:w="108" w:type="dxa"/>
        <w:tblLayout w:type="fixed"/>
        <w:tblLook w:val="0000"/>
      </w:tblPr>
      <w:tblGrid>
        <w:gridCol w:w="851"/>
        <w:gridCol w:w="7229"/>
        <w:gridCol w:w="2409"/>
        <w:gridCol w:w="1954"/>
        <w:gridCol w:w="1489"/>
      </w:tblGrid>
      <w:tr w:rsidR="005447BE" w:rsidRPr="00C1125E" w:rsidTr="00E90DFC">
        <w:trPr>
          <w:trHeight w:val="562"/>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b/>
                <w:bCs/>
                <w:sz w:val="24"/>
                <w:szCs w:val="24"/>
              </w:rPr>
            </w:pPr>
            <w:r w:rsidRPr="00C1125E">
              <w:rPr>
                <w:rFonts w:ascii="NewtonITT" w:hAnsi="NewtonITT" w:cs="Times New Roman CYR"/>
                <w:b/>
                <w:bCs/>
                <w:sz w:val="24"/>
                <w:szCs w:val="24"/>
              </w:rPr>
              <w:t>№</w:t>
            </w:r>
            <w:r>
              <w:rPr>
                <w:rFonts w:ascii="NewtonITT" w:hAnsi="NewtonITT" w:cs="Times New Roman CYR"/>
                <w:b/>
                <w:bCs/>
                <w:sz w:val="24"/>
                <w:szCs w:val="24"/>
              </w:rPr>
              <w:t xml:space="preserve"> </w:t>
            </w:r>
            <w:r w:rsidRPr="00C1125E">
              <w:rPr>
                <w:rFonts w:ascii="NewtonITT" w:hAnsi="NewtonITT" w:cs="Times New Roman CYR"/>
                <w:b/>
                <w:bCs/>
                <w:sz w:val="24"/>
                <w:szCs w:val="24"/>
              </w:rPr>
              <w:t>п/п</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Тема</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Дата планирова</w:t>
            </w:r>
          </w:p>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ния</w:t>
            </w: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Дата</w:t>
            </w:r>
          </w:p>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проведения</w:t>
            </w: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Часы</w:t>
            </w:r>
          </w:p>
        </w:tc>
      </w:tr>
      <w:tr w:rsidR="005447BE" w:rsidRPr="00C1125E" w:rsidTr="00E90DFC">
        <w:trPr>
          <w:trHeight w:val="235"/>
        </w:trPr>
        <w:tc>
          <w:tcPr>
            <w:tcW w:w="13932" w:type="dxa"/>
            <w:gridSpan w:val="5"/>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lastRenderedPageBreak/>
              <w:t xml:space="preserve">I ЧЕТВЕРТЬ – </w:t>
            </w:r>
            <w:r w:rsidRPr="00C1125E">
              <w:rPr>
                <w:rFonts w:ascii="NewtonITT" w:hAnsi="NewtonITT"/>
                <w:b/>
                <w:bCs/>
                <w:sz w:val="24"/>
                <w:szCs w:val="24"/>
                <w:lang w:val="en-US"/>
              </w:rPr>
              <w:t>27</w:t>
            </w:r>
            <w:r w:rsidRPr="00C1125E">
              <w:rPr>
                <w:rFonts w:ascii="NewtonITT" w:hAnsi="NewtonITT" w:cs="Times New Roman CYR"/>
                <w:b/>
                <w:bCs/>
                <w:sz w:val="24"/>
                <w:szCs w:val="24"/>
              </w:rPr>
              <w:t xml:space="preserve"> ЧАСОВ</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Знакомство</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Наша школа.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Наш класс.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Наша семья.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Домашняя утварь. Домашняя работа</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Еда. Предлог+глагол. Правильное употребление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Человек. Части тела.</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Режим дня.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 Верхняя одежда. Обувь.</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Национальные татарские блюда. Посуда</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Гласные буквы. Буква Аа, звук [а].</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57"/>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 Буква Әә ,звук  [ә]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Ии, звук [и]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Ыы, звук [ы] В деревне.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Уу, звук [у] Овощи.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Үү, звук [ү] В деревне. Домашние животные, птицы.</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Лл</w:t>
            </w:r>
            <w:r w:rsidRPr="00C1125E">
              <w:rPr>
                <w:rFonts w:ascii="NewtonITT" w:hAnsi="NewtonITT" w:cs="Times New Roman CYR"/>
                <w:sz w:val="24"/>
                <w:szCs w:val="24"/>
              </w:rPr>
              <w:t>, звук [л] Дикие животные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Нн</w:t>
            </w:r>
            <w:r w:rsidRPr="00C1125E">
              <w:rPr>
                <w:rFonts w:ascii="NewtonITT" w:hAnsi="NewtonITT" w:cs="Times New Roman CYR"/>
                <w:sz w:val="24"/>
                <w:szCs w:val="24"/>
              </w:rPr>
              <w:t>, звук [н] Золотая осень</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Тт</w:t>
            </w:r>
            <w:r w:rsidRPr="00C1125E">
              <w:rPr>
                <w:rFonts w:ascii="NewtonITT" w:hAnsi="NewtonITT" w:cs="Times New Roman CYR"/>
                <w:sz w:val="24"/>
                <w:szCs w:val="24"/>
              </w:rPr>
              <w:t>, звук [т] В лесу</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Сс </w:t>
            </w:r>
            <w:r w:rsidRPr="00C1125E">
              <w:rPr>
                <w:rFonts w:ascii="NewtonITT" w:hAnsi="NewtonITT" w:cs="Times New Roman CYR"/>
                <w:sz w:val="24"/>
                <w:szCs w:val="24"/>
              </w:rPr>
              <w:t xml:space="preserve">, звук [с]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Бб</w:t>
            </w:r>
            <w:r w:rsidRPr="00C1125E">
              <w:rPr>
                <w:rFonts w:ascii="NewtonITT" w:hAnsi="NewtonITT" w:cs="Times New Roman CYR"/>
                <w:sz w:val="24"/>
                <w:szCs w:val="24"/>
              </w:rPr>
              <w:t>, звук [б] Птицы</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Кк</w:t>
            </w:r>
            <w:r w:rsidRPr="00C1125E">
              <w:rPr>
                <w:rFonts w:ascii="NewtonITT" w:hAnsi="NewtonITT" w:cs="Times New Roman CYR"/>
                <w:sz w:val="24"/>
                <w:szCs w:val="24"/>
              </w:rPr>
              <w:t xml:space="preserve">, звук [к]. В гостях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Дд</w:t>
            </w:r>
            <w:r w:rsidRPr="00C1125E">
              <w:rPr>
                <w:rFonts w:ascii="NewtonITT" w:hAnsi="NewtonITT" w:cs="Times New Roman CYR"/>
                <w:sz w:val="24"/>
                <w:szCs w:val="24"/>
              </w:rPr>
              <w:t>, звук [д] В городе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Рр</w:t>
            </w:r>
            <w:r w:rsidRPr="00C1125E">
              <w:rPr>
                <w:rFonts w:ascii="NewtonITT" w:hAnsi="NewtonITT" w:cs="Times New Roman CYR"/>
                <w:sz w:val="24"/>
                <w:szCs w:val="24"/>
              </w:rPr>
              <w:t xml:space="preserve">, звук [р]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Ее.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Ээ</w:t>
            </w:r>
            <w:r w:rsidRPr="00C1125E">
              <w:rPr>
                <w:rFonts w:ascii="NewtonITT" w:hAnsi="NewtonITT" w:cs="Times New Roman CYR"/>
                <w:sz w:val="24"/>
                <w:szCs w:val="24"/>
              </w:rPr>
              <w:t>, звук [э].В городе. Наш город</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Мм</w:t>
            </w:r>
            <w:r w:rsidRPr="00C1125E">
              <w:rPr>
                <w:rFonts w:ascii="NewtonITT" w:hAnsi="NewtonITT" w:cs="Times New Roman CYR"/>
                <w:sz w:val="24"/>
                <w:szCs w:val="24"/>
              </w:rPr>
              <w:t>, звук [м].</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13932" w:type="dxa"/>
            <w:gridSpan w:val="5"/>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II ЧЕТВЕРТЬ- 24 ЧАСА</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Гг</w:t>
            </w:r>
            <w:r w:rsidRPr="00C1125E">
              <w:rPr>
                <w:rFonts w:ascii="NewtonITT" w:hAnsi="NewtonITT" w:cs="Times New Roman CYR"/>
                <w:sz w:val="24"/>
                <w:szCs w:val="24"/>
              </w:rPr>
              <w:t>, звук [г]. Праздники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29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Чч</w:t>
            </w:r>
            <w:r w:rsidRPr="00C1125E">
              <w:rPr>
                <w:rFonts w:ascii="NewtonITT" w:hAnsi="NewtonITT" w:cs="Times New Roman CYR"/>
                <w:sz w:val="24"/>
                <w:szCs w:val="24"/>
              </w:rPr>
              <w:t>, звук [ч] День рождение.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Шш</w:t>
            </w:r>
            <w:r w:rsidRPr="00C1125E">
              <w:rPr>
                <w:rFonts w:ascii="NewtonITT" w:hAnsi="NewtonITT" w:cs="Times New Roman CYR"/>
                <w:sz w:val="24"/>
                <w:szCs w:val="24"/>
              </w:rPr>
              <w:t>, звук [ш] Национальные праздники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Йй.</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Оо </w:t>
            </w:r>
            <w:r w:rsidRPr="00C1125E">
              <w:rPr>
                <w:rFonts w:ascii="NewtonITT" w:hAnsi="NewtonITT" w:cs="Times New Roman CYR"/>
                <w:sz w:val="24"/>
                <w:szCs w:val="24"/>
              </w:rPr>
              <w:t>, звук [о].</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w:t>
            </w:r>
            <w:r w:rsidRPr="00C1125E">
              <w:rPr>
                <w:rFonts w:ascii="NewtonITT" w:hAnsi="NewtonITT" w:cs="Times New Roman CYR"/>
                <w:smallCaps/>
                <w:sz w:val="24"/>
                <w:szCs w:val="24"/>
              </w:rPr>
              <w:t xml:space="preserve"> Пп </w:t>
            </w:r>
            <w:r w:rsidRPr="00C1125E">
              <w:rPr>
                <w:rFonts w:ascii="NewtonITT" w:hAnsi="NewtonITT" w:cs="Times New Roman CYR"/>
                <w:sz w:val="24"/>
                <w:szCs w:val="24"/>
              </w:rPr>
              <w:t>, звук [п]</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1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Зз</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[з]</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30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Өө</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xml:space="preserve">, звук [ө], [йө]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ң, звук [ң]</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Яя</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[йа] , [йә]</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Вв</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[w]</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39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Юю</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[йу] , [йү]</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Хх</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[х]</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Мягкий знак ь</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78"/>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Фф</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[ф]</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Жж</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[ж]</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Җ җ</w:t>
            </w:r>
            <w:r w:rsidRPr="00C1125E">
              <w:rPr>
                <w:rFonts w:ascii="NewtonITT" w:hAnsi="NewtonITT" w:cs="Times New Roman CYR"/>
                <w:smallCaps/>
                <w:sz w:val="24"/>
                <w:szCs w:val="24"/>
              </w:rPr>
              <w:t xml:space="preserve"> </w:t>
            </w:r>
            <w:r w:rsidRPr="00C1125E">
              <w:rPr>
                <w:rFonts w:ascii="NewtonITT" w:hAnsi="NewtonITT" w:cs="Times New Roman CYR"/>
                <w:sz w:val="24"/>
                <w:szCs w:val="24"/>
              </w:rPr>
              <w:t>, звук [җ]</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Ёё, звук [йо]</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Цц, звук[ц]</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Һһ, звук [һ]</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lastRenderedPageBreak/>
              <w:t>48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Щ,звук [щ]</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49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Контрольное списывание. Твердый знак ъ</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Работа над ошибками. Алфавит.</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 Р.</w:t>
            </w:r>
            <w:r>
              <w:rPr>
                <w:rFonts w:ascii="NewtonITT" w:hAnsi="NewtonITT" w:cs="Times New Roman CYR"/>
                <w:sz w:val="24"/>
                <w:szCs w:val="24"/>
              </w:rPr>
              <w:t xml:space="preserve"> </w:t>
            </w:r>
            <w:r w:rsidRPr="00C1125E">
              <w:rPr>
                <w:rFonts w:ascii="NewtonITT" w:hAnsi="NewtonITT" w:cs="Times New Roman CYR"/>
                <w:sz w:val="24"/>
                <w:szCs w:val="24"/>
              </w:rPr>
              <w:t>Корбан «Алифба»</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13932" w:type="dxa"/>
            <w:gridSpan w:val="5"/>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b/>
                <w:bCs/>
                <w:sz w:val="24"/>
                <w:szCs w:val="24"/>
              </w:rPr>
            </w:pPr>
            <w:r w:rsidRPr="00C1125E">
              <w:rPr>
                <w:rFonts w:ascii="NewtonITT" w:hAnsi="NewtonITT" w:cs="Times New Roman CYR"/>
                <w:b/>
                <w:bCs/>
                <w:sz w:val="24"/>
                <w:szCs w:val="24"/>
              </w:rPr>
              <w:t>III ЧЕТВЕРТЬ – 27 ЧАСОВ</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w:t>
            </w:r>
            <w:r w:rsidRPr="00C1125E">
              <w:rPr>
                <w:rFonts w:ascii="NewtonITT" w:hAnsi="NewtonITT" w:cs="Times New Roman CYR"/>
                <w:sz w:val="24"/>
                <w:szCs w:val="24"/>
              </w:rPr>
              <w:t>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Речь и предложение.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w:t>
            </w:r>
            <w:r w:rsidRPr="00C1125E">
              <w:rPr>
                <w:rFonts w:ascii="NewtonITT" w:hAnsi="NewtonITT" w:cs="Times New Roman CYR"/>
                <w:sz w:val="24"/>
                <w:szCs w:val="24"/>
              </w:rPr>
              <w:t>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Сказка.</w:t>
            </w:r>
            <w:r>
              <w:rPr>
                <w:rFonts w:ascii="NewtonITT" w:hAnsi="NewtonITT" w:cs="Times New Roman CYR"/>
                <w:sz w:val="24"/>
                <w:szCs w:val="24"/>
              </w:rPr>
              <w:t xml:space="preserve"> </w:t>
            </w:r>
            <w:r w:rsidRPr="00C1125E">
              <w:rPr>
                <w:rFonts w:ascii="NewtonITT" w:hAnsi="NewtonITT" w:cs="Times New Roman CYR"/>
                <w:sz w:val="24"/>
                <w:szCs w:val="24"/>
              </w:rPr>
              <w:t>Аю бел</w:t>
            </w:r>
            <w:r>
              <w:rPr>
                <w:rFonts w:ascii="NewtonITT" w:hAnsi="NewtonITT"/>
                <w:sz w:val="24"/>
                <w:szCs w:val="24"/>
                <w:lang w:val="tt-RU"/>
              </w:rPr>
              <w:t>ән бабай.</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w:t>
            </w:r>
            <w:r w:rsidRPr="00C1125E">
              <w:rPr>
                <w:rFonts w:ascii="NewtonITT" w:hAnsi="NewtonITT" w:cs="Times New Roman CYR"/>
                <w:sz w:val="24"/>
                <w:szCs w:val="24"/>
              </w:rPr>
              <w:t>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Слово и предложение.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w:t>
            </w:r>
            <w:r w:rsidRPr="00C1125E">
              <w:rPr>
                <w:rFonts w:ascii="NewtonITT" w:hAnsi="NewtonITT" w:cs="Times New Roman CYR"/>
                <w:sz w:val="24"/>
                <w:szCs w:val="24"/>
              </w:rPr>
              <w:t>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Творчество Г.Тукая «Гали белән кәҗә»</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w:t>
            </w:r>
            <w:r w:rsidRPr="00C1125E">
              <w:rPr>
                <w:rFonts w:ascii="NewtonITT" w:hAnsi="NewtonITT" w:cs="Times New Roman CYR"/>
                <w:sz w:val="24"/>
                <w:szCs w:val="24"/>
              </w:rPr>
              <w:t>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Знаки препинания в конце предложения</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w:t>
            </w:r>
            <w:r w:rsidRPr="00C1125E">
              <w:rPr>
                <w:rFonts w:ascii="NewtonITT" w:hAnsi="NewtonITT" w:cs="Times New Roman CYR"/>
                <w:sz w:val="24"/>
                <w:szCs w:val="24"/>
              </w:rPr>
              <w:t>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Буквы и звуки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5</w:t>
            </w:r>
            <w:r w:rsidRPr="00C1125E">
              <w:rPr>
                <w:rFonts w:ascii="NewtonITT" w:hAnsi="NewtonITT" w:cs="Times New Roman CYR"/>
                <w:sz w:val="24"/>
                <w:szCs w:val="24"/>
              </w:rPr>
              <w:t>8</w:t>
            </w:r>
          </w:p>
        </w:tc>
        <w:tc>
          <w:tcPr>
            <w:tcW w:w="7229" w:type="dxa"/>
            <w:tcBorders>
              <w:top w:val="single" w:sz="6" w:space="0" w:color="auto"/>
              <w:left w:val="single" w:sz="6" w:space="0" w:color="auto"/>
              <w:bottom w:val="single" w:sz="6" w:space="0" w:color="auto"/>
              <w:right w:val="single" w:sz="6" w:space="0" w:color="auto"/>
            </w:tcBorders>
          </w:tcPr>
          <w:p w:rsidR="005447BE" w:rsidRPr="009C17B8" w:rsidRDefault="005447BE" w:rsidP="00E90DFC">
            <w:pPr>
              <w:widowControl w:val="0"/>
              <w:autoSpaceDE w:val="0"/>
              <w:autoSpaceDN w:val="0"/>
              <w:adjustRightInd w:val="0"/>
              <w:spacing w:after="0" w:line="240" w:lineRule="auto"/>
              <w:rPr>
                <w:rFonts w:ascii="NewtonITT" w:hAnsi="NewtonITT" w:cs="Times New Roman CYR"/>
                <w:sz w:val="24"/>
                <w:szCs w:val="24"/>
                <w:lang w:val="tt-RU"/>
              </w:rPr>
            </w:pPr>
            <w:r w:rsidRPr="00C1125E">
              <w:rPr>
                <w:rFonts w:ascii="NewtonITT" w:hAnsi="NewtonITT" w:cs="Times New Roman CYR"/>
                <w:sz w:val="24"/>
                <w:szCs w:val="24"/>
              </w:rPr>
              <w:t>Творчество М.</w:t>
            </w:r>
            <w:r>
              <w:rPr>
                <w:rFonts w:ascii="NewtonITT" w:hAnsi="NewtonITT" w:cs="Times New Roman CYR"/>
                <w:sz w:val="24"/>
                <w:szCs w:val="24"/>
              </w:rPr>
              <w:t xml:space="preserve"> </w:t>
            </w:r>
            <w:r w:rsidRPr="00C1125E">
              <w:rPr>
                <w:rFonts w:ascii="NewtonITT" w:hAnsi="NewtonITT" w:cs="Times New Roman CYR"/>
                <w:sz w:val="24"/>
                <w:szCs w:val="24"/>
              </w:rPr>
              <w:t xml:space="preserve">Джалиля </w:t>
            </w:r>
            <w:r>
              <w:rPr>
                <w:rFonts w:ascii="NewtonITT" w:hAnsi="NewtonITT" w:cs="Times New Roman CYR"/>
                <w:sz w:val="24"/>
                <w:szCs w:val="24"/>
                <w:lang w:val="tt-RU"/>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59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Слово. Слог.</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Гласные звуки.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Р.Миңнуллин. Хәрефләр бәйрәме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Мягкие и твёрдые гласные.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Р.Вәлиева «Беренчеләр»</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Согласные звуки.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Звонкие и глухие согласные.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 Устное народное творчество.</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6</w:t>
            </w:r>
            <w:r w:rsidRPr="00C1125E">
              <w:rPr>
                <w:rFonts w:ascii="NewtonITT" w:hAnsi="NewtonITT" w:cs="Times New Roman CYR"/>
                <w:sz w:val="24"/>
                <w:szCs w:val="24"/>
              </w:rPr>
              <w:t>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Перенос слов</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68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Имена собственные.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69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Сказка "Мактанчык каз"</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Провописание имён собственных.</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Гласный звук </w:t>
            </w:r>
            <w:r w:rsidRPr="00C1125E">
              <w:rPr>
                <w:rFonts w:ascii="NewtonITT" w:hAnsi="NewtonITT"/>
                <w:sz w:val="24"/>
                <w:szCs w:val="24"/>
                <w:lang w:val="en-US"/>
              </w:rPr>
              <w:t>[</w:t>
            </w:r>
            <w:r w:rsidRPr="00C1125E">
              <w:rPr>
                <w:rFonts w:ascii="NewtonITT" w:hAnsi="NewtonITT" w:cs="Times New Roman CYR"/>
                <w:sz w:val="24"/>
                <w:szCs w:val="24"/>
              </w:rPr>
              <w:t>э</w:t>
            </w:r>
            <w:r w:rsidRPr="00C1125E">
              <w:rPr>
                <w:rFonts w:ascii="NewtonITT" w:hAnsi="NewtonITT"/>
                <w:sz w:val="24"/>
                <w:szCs w:val="24"/>
                <w:lang w:val="en-US"/>
              </w:rPr>
              <w:t>]</w:t>
            </w:r>
            <w:r w:rsidRPr="00C1125E">
              <w:rPr>
                <w:rFonts w:ascii="NewtonITT" w:hAnsi="NewtonITT" w:cs="Times New Roman CYR"/>
                <w:sz w:val="24"/>
                <w:szCs w:val="24"/>
              </w:rPr>
              <w:t>(е)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Татарские народные сказки. Шүрәле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Гласный звук </w:t>
            </w:r>
            <w:r w:rsidRPr="00C1125E">
              <w:rPr>
                <w:rFonts w:ascii="NewtonITT" w:hAnsi="NewtonITT"/>
                <w:sz w:val="24"/>
                <w:szCs w:val="24"/>
                <w:lang w:val="en-US"/>
              </w:rPr>
              <w:t>[</w:t>
            </w:r>
            <w:r w:rsidRPr="00C1125E">
              <w:rPr>
                <w:rFonts w:ascii="NewtonITT" w:hAnsi="NewtonITT"/>
                <w:sz w:val="24"/>
                <w:szCs w:val="24"/>
                <w:lang w:val="tt-RU"/>
              </w:rPr>
              <w:t>ө</w:t>
            </w:r>
            <w:r w:rsidRPr="00C1125E">
              <w:rPr>
                <w:rFonts w:ascii="NewtonITT" w:hAnsi="NewtonITT"/>
                <w:sz w:val="24"/>
                <w:szCs w:val="24"/>
                <w:lang w:val="en-US"/>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Гласный звук </w:t>
            </w:r>
            <w:r w:rsidRPr="00C1125E">
              <w:rPr>
                <w:rFonts w:ascii="NewtonITT" w:hAnsi="NewtonITT"/>
                <w:sz w:val="24"/>
                <w:szCs w:val="24"/>
              </w:rPr>
              <w:t>[</w:t>
            </w:r>
            <w:r w:rsidRPr="00C1125E">
              <w:rPr>
                <w:rFonts w:ascii="NewtonITT" w:hAnsi="NewtonITT"/>
                <w:sz w:val="24"/>
                <w:szCs w:val="24"/>
                <w:lang w:val="tt-RU"/>
              </w:rPr>
              <w:t>î</w:t>
            </w:r>
            <w:r w:rsidRPr="00C1125E">
              <w:rPr>
                <w:rFonts w:ascii="NewtonITT" w:hAnsi="NewtonITT"/>
                <w:sz w:val="24"/>
                <w:szCs w:val="24"/>
              </w:rPr>
              <w:t xml:space="preserve">] </w:t>
            </w:r>
            <w:r w:rsidRPr="00C1125E">
              <w:rPr>
                <w:rFonts w:ascii="NewtonITT" w:hAnsi="NewtonITT" w:cs="Times New Roman CYR"/>
                <w:sz w:val="24"/>
                <w:szCs w:val="24"/>
              </w:rPr>
              <w:t xml:space="preserve">и  </w:t>
            </w:r>
            <w:r w:rsidRPr="00C1125E">
              <w:rPr>
                <w:rFonts w:ascii="NewtonITT" w:hAnsi="NewtonITT"/>
                <w:sz w:val="24"/>
                <w:szCs w:val="24"/>
              </w:rPr>
              <w:t>[</w:t>
            </w:r>
            <w:r w:rsidRPr="00C1125E">
              <w:rPr>
                <w:rFonts w:ascii="NewtonITT" w:hAnsi="NewtonITT" w:cs="Times New Roman CYR"/>
                <w:sz w:val="24"/>
                <w:szCs w:val="24"/>
              </w:rPr>
              <w:t>ы</w:t>
            </w:r>
            <w:r w:rsidRPr="00C1125E">
              <w:rPr>
                <w:rFonts w:ascii="NewtonITT" w:hAnsi="NewtonITT"/>
                <w:sz w:val="24"/>
                <w:szCs w:val="24"/>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Фольклор Анекдоты и загадки.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13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Контрольное списывание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77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Работа над ошибками</w:t>
            </w:r>
            <w:r w:rsidRPr="00C1125E">
              <w:rPr>
                <w:rFonts w:ascii="NewtonITT" w:hAnsi="NewtonITT"/>
                <w:sz w:val="24"/>
                <w:szCs w:val="24"/>
                <w:lang w:val="tt-RU"/>
              </w:rPr>
              <w:t xml:space="preserve">.  </w:t>
            </w:r>
            <w:r w:rsidRPr="00C1125E">
              <w:rPr>
                <w:rFonts w:ascii="NewtonITT" w:hAnsi="NewtonITT" w:cs="Times New Roman CYR"/>
                <w:sz w:val="24"/>
                <w:szCs w:val="24"/>
              </w:rPr>
              <w:t>Буква Я я</w:t>
            </w:r>
            <w:r w:rsidRPr="00C1125E">
              <w:rPr>
                <w:rFonts w:ascii="NewtonITT" w:hAnsi="NewtonITT"/>
                <w:sz w:val="24"/>
                <w:szCs w:val="24"/>
                <w:lang w:val="tt-RU"/>
              </w:rPr>
              <w:t xml:space="preserve">, </w:t>
            </w:r>
            <w:r w:rsidRPr="00C1125E">
              <w:rPr>
                <w:rFonts w:ascii="NewtonITT" w:hAnsi="NewtonITT" w:cs="Times New Roman CYR"/>
                <w:sz w:val="24"/>
                <w:szCs w:val="24"/>
              </w:rPr>
              <w:t xml:space="preserve"> звук </w:t>
            </w:r>
            <w:r w:rsidRPr="00C1125E">
              <w:rPr>
                <w:rFonts w:ascii="NewtonITT" w:hAnsi="NewtonITT"/>
                <w:sz w:val="24"/>
                <w:szCs w:val="24"/>
              </w:rPr>
              <w:t>[</w:t>
            </w:r>
            <w:r w:rsidRPr="00C1125E">
              <w:rPr>
                <w:rFonts w:ascii="NewtonITT" w:hAnsi="NewtonITT" w:cs="Times New Roman CYR"/>
                <w:sz w:val="24"/>
                <w:szCs w:val="24"/>
              </w:rPr>
              <w:t>йа</w:t>
            </w:r>
            <w:r w:rsidRPr="00C1125E">
              <w:rPr>
                <w:rFonts w:ascii="NewtonITT" w:hAnsi="NewtonITT"/>
                <w:sz w:val="24"/>
                <w:szCs w:val="24"/>
              </w:rPr>
              <w:t>]</w:t>
            </w:r>
            <w:r w:rsidRPr="00C1125E">
              <w:rPr>
                <w:rFonts w:ascii="NewtonITT" w:hAnsi="NewtonITT" w:cs="Times New Roman CYR"/>
                <w:sz w:val="24"/>
                <w:szCs w:val="24"/>
              </w:rPr>
              <w:t xml:space="preserve">, </w:t>
            </w:r>
            <w:r w:rsidRPr="00C1125E">
              <w:rPr>
                <w:rFonts w:ascii="NewtonITT" w:hAnsi="NewtonITT"/>
                <w:sz w:val="24"/>
                <w:szCs w:val="24"/>
              </w:rPr>
              <w:t>[</w:t>
            </w:r>
            <w:r w:rsidRPr="00C1125E">
              <w:rPr>
                <w:rFonts w:ascii="NewtonITT" w:hAnsi="NewtonITT" w:cs="Times New Roman CYR"/>
                <w:sz w:val="24"/>
                <w:szCs w:val="24"/>
              </w:rPr>
              <w:t>й</w:t>
            </w:r>
            <w:r w:rsidRPr="00C1125E">
              <w:rPr>
                <w:rFonts w:ascii="NewtonITT" w:hAnsi="NewtonITT"/>
                <w:sz w:val="24"/>
                <w:szCs w:val="24"/>
                <w:lang w:val="tt-RU"/>
              </w:rPr>
              <w:t>ә</w:t>
            </w:r>
            <w:r w:rsidRPr="00C1125E">
              <w:rPr>
                <w:rFonts w:ascii="NewtonITT" w:hAnsi="NewtonITT"/>
                <w:sz w:val="24"/>
                <w:szCs w:val="24"/>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3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tt-RU"/>
              </w:rPr>
              <w:t>78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Ю ю</w:t>
            </w:r>
            <w:r w:rsidRPr="00C1125E">
              <w:rPr>
                <w:rFonts w:ascii="NewtonITT" w:hAnsi="NewtonITT"/>
                <w:sz w:val="24"/>
                <w:szCs w:val="24"/>
                <w:lang w:val="tt-RU"/>
              </w:rPr>
              <w:t>,</w:t>
            </w:r>
            <w:r w:rsidRPr="00C1125E">
              <w:rPr>
                <w:rFonts w:ascii="NewtonITT" w:hAnsi="NewtonITT" w:cs="Times New Roman CYR"/>
                <w:sz w:val="24"/>
                <w:szCs w:val="24"/>
              </w:rPr>
              <w:t xml:space="preserve"> звук </w:t>
            </w:r>
            <w:r w:rsidRPr="00C1125E">
              <w:rPr>
                <w:rFonts w:ascii="NewtonITT" w:hAnsi="NewtonITT"/>
                <w:sz w:val="24"/>
                <w:szCs w:val="24"/>
              </w:rPr>
              <w:t>[</w:t>
            </w:r>
            <w:r w:rsidRPr="00C1125E">
              <w:rPr>
                <w:rFonts w:ascii="NewtonITT" w:hAnsi="NewtonITT" w:cs="Times New Roman CYR"/>
                <w:sz w:val="24"/>
                <w:szCs w:val="24"/>
              </w:rPr>
              <w:t>йу</w:t>
            </w:r>
            <w:r w:rsidRPr="00C1125E">
              <w:rPr>
                <w:rFonts w:ascii="NewtonITT" w:hAnsi="NewtonITT"/>
                <w:sz w:val="24"/>
                <w:szCs w:val="24"/>
              </w:rPr>
              <w:t>]</w:t>
            </w:r>
            <w:r w:rsidRPr="00C1125E">
              <w:rPr>
                <w:rFonts w:ascii="NewtonITT" w:hAnsi="NewtonITT" w:cs="Times New Roman CYR"/>
                <w:sz w:val="24"/>
                <w:szCs w:val="24"/>
              </w:rPr>
              <w:t>,</w:t>
            </w:r>
            <w:r w:rsidRPr="00C1125E">
              <w:rPr>
                <w:rFonts w:ascii="NewtonITT" w:hAnsi="NewtonITT"/>
                <w:sz w:val="24"/>
                <w:szCs w:val="24"/>
              </w:rPr>
              <w:t>[</w:t>
            </w:r>
            <w:r w:rsidRPr="00C1125E">
              <w:rPr>
                <w:rFonts w:ascii="NewtonITT" w:hAnsi="NewtonITT" w:cs="Times New Roman CYR"/>
                <w:sz w:val="24"/>
                <w:szCs w:val="24"/>
              </w:rPr>
              <w:t>й</w:t>
            </w:r>
            <w:r w:rsidRPr="00C1125E">
              <w:rPr>
                <w:rFonts w:ascii="NewtonITT" w:hAnsi="NewtonITT"/>
                <w:sz w:val="24"/>
                <w:szCs w:val="24"/>
                <w:lang w:val="tt-RU"/>
              </w:rPr>
              <w:t>ү</w:t>
            </w:r>
            <w:r w:rsidRPr="00C1125E">
              <w:rPr>
                <w:rFonts w:ascii="NewtonITT" w:hAnsi="NewtonITT"/>
                <w:sz w:val="24"/>
                <w:szCs w:val="24"/>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318"/>
        </w:trPr>
        <w:tc>
          <w:tcPr>
            <w:tcW w:w="13932" w:type="dxa"/>
            <w:gridSpan w:val="5"/>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b/>
                <w:bCs/>
                <w:sz w:val="24"/>
                <w:szCs w:val="24"/>
              </w:rPr>
              <w:t>IV ЧЕТВЕТЬ- 24 ЧАСА</w:t>
            </w:r>
          </w:p>
        </w:tc>
      </w:tr>
      <w:tr w:rsidR="005447BE" w:rsidRPr="00C1125E" w:rsidTr="00E90DFC">
        <w:trPr>
          <w:trHeight w:val="304"/>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79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Г.</w:t>
            </w:r>
            <w:r>
              <w:rPr>
                <w:rFonts w:ascii="NewtonITT" w:hAnsi="NewtonITT" w:cs="Times New Roman CYR"/>
                <w:sz w:val="24"/>
                <w:szCs w:val="24"/>
              </w:rPr>
              <w:t xml:space="preserve"> </w:t>
            </w:r>
            <w:r w:rsidRPr="00C1125E">
              <w:rPr>
                <w:rFonts w:ascii="NewtonITT" w:hAnsi="NewtonITT" w:cs="Times New Roman CYR"/>
                <w:sz w:val="24"/>
                <w:szCs w:val="24"/>
              </w:rPr>
              <w:t>Галиев "Кояш"</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168"/>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Буква Е е, звук </w:t>
            </w:r>
            <w:r w:rsidRPr="00C1125E">
              <w:rPr>
                <w:rFonts w:ascii="NewtonITT" w:hAnsi="NewtonITT"/>
                <w:sz w:val="24"/>
                <w:szCs w:val="24"/>
              </w:rPr>
              <w:t>[</w:t>
            </w:r>
            <w:r w:rsidRPr="00C1125E">
              <w:rPr>
                <w:rFonts w:ascii="NewtonITT" w:hAnsi="NewtonITT" w:cs="Times New Roman CYR"/>
                <w:sz w:val="24"/>
                <w:szCs w:val="24"/>
              </w:rPr>
              <w:t>йы</w:t>
            </w:r>
            <w:r w:rsidRPr="00C1125E">
              <w:rPr>
                <w:rFonts w:ascii="NewtonITT" w:hAnsi="NewtonITT"/>
                <w:sz w:val="24"/>
                <w:szCs w:val="24"/>
              </w:rPr>
              <w:t>]</w:t>
            </w:r>
            <w:r w:rsidRPr="00C1125E">
              <w:rPr>
                <w:rFonts w:ascii="NewtonITT" w:hAnsi="NewtonITT" w:cs="Times New Roman CYR"/>
                <w:sz w:val="24"/>
                <w:szCs w:val="24"/>
              </w:rPr>
              <w:t xml:space="preserve">,  </w:t>
            </w:r>
            <w:r w:rsidRPr="00C1125E">
              <w:rPr>
                <w:rFonts w:ascii="NewtonITT" w:hAnsi="NewtonITT"/>
                <w:sz w:val="24"/>
                <w:szCs w:val="24"/>
              </w:rPr>
              <w:t>[</w:t>
            </w:r>
            <w:r w:rsidRPr="00C1125E">
              <w:rPr>
                <w:rFonts w:ascii="NewtonITT" w:hAnsi="NewtonITT" w:cs="Times New Roman CYR"/>
                <w:sz w:val="24"/>
                <w:szCs w:val="24"/>
              </w:rPr>
              <w:t>йэ</w:t>
            </w:r>
            <w:r w:rsidRPr="00C1125E">
              <w:rPr>
                <w:rFonts w:ascii="NewtonITT" w:hAnsi="NewtonITT"/>
                <w:sz w:val="24"/>
                <w:szCs w:val="24"/>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131"/>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Буква Й й</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132"/>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Б.</w:t>
            </w:r>
            <w:r>
              <w:rPr>
                <w:rFonts w:ascii="NewtonITT" w:hAnsi="NewtonITT" w:cs="Times New Roman CYR"/>
                <w:sz w:val="24"/>
                <w:szCs w:val="24"/>
              </w:rPr>
              <w:t xml:space="preserve"> </w:t>
            </w:r>
            <w:r w:rsidRPr="00C1125E">
              <w:rPr>
                <w:rFonts w:ascii="NewtonITT" w:hAnsi="NewtonITT" w:cs="Times New Roman CYR"/>
                <w:sz w:val="24"/>
                <w:szCs w:val="24"/>
              </w:rPr>
              <w:t>Рахма</w:t>
            </w:r>
            <w:r w:rsidRPr="00C1125E">
              <w:rPr>
                <w:rFonts w:ascii="NewtonITT" w:hAnsi="NewtonITT"/>
                <w:sz w:val="24"/>
                <w:szCs w:val="24"/>
                <w:lang w:val="tt-RU"/>
              </w:rPr>
              <w:t>ò</w:t>
            </w:r>
            <w:r w:rsidRPr="00C1125E">
              <w:rPr>
                <w:rFonts w:ascii="NewtonITT" w:hAnsi="NewtonITT" w:cs="Times New Roman CYR"/>
                <w:sz w:val="24"/>
                <w:szCs w:val="24"/>
              </w:rPr>
              <w:t xml:space="preserve"> "Яз кил</w:t>
            </w:r>
            <w:r w:rsidRPr="00C1125E">
              <w:rPr>
                <w:rFonts w:ascii="NewtonITT" w:hAnsi="NewtonITT"/>
                <w:sz w:val="24"/>
                <w:szCs w:val="24"/>
                <w:lang w:val="tt-RU"/>
              </w:rPr>
              <w:t>ә</w:t>
            </w:r>
            <w:r w:rsidRPr="00C1125E">
              <w:rPr>
                <w:rFonts w:ascii="NewtonITT" w:hAnsi="NewtonITT" w:cs="Times New Roman CYR"/>
                <w:sz w:val="24"/>
                <w:szCs w:val="24"/>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23"/>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Согласный звук </w:t>
            </w:r>
            <w:r w:rsidRPr="00C1125E">
              <w:rPr>
                <w:rFonts w:ascii="NewtonITT" w:hAnsi="NewtonITT"/>
                <w:sz w:val="24"/>
                <w:szCs w:val="24"/>
                <w:lang w:val="en-US"/>
              </w:rPr>
              <w:t>[</w:t>
            </w:r>
            <w:r w:rsidRPr="00C1125E">
              <w:rPr>
                <w:rFonts w:ascii="NewtonITT" w:hAnsi="NewtonITT" w:cs="Times New Roman CYR"/>
                <w:sz w:val="24"/>
                <w:szCs w:val="24"/>
              </w:rPr>
              <w:t>в</w:t>
            </w:r>
            <w:r w:rsidRPr="00C1125E">
              <w:rPr>
                <w:rFonts w:ascii="NewtonITT" w:hAnsi="NewtonITT"/>
                <w:sz w:val="24"/>
                <w:szCs w:val="24"/>
                <w:lang w:val="en-US"/>
              </w:rPr>
              <w:t>]</w:t>
            </w:r>
            <w:r w:rsidRPr="00C1125E">
              <w:rPr>
                <w:rFonts w:ascii="NewtonITT" w:hAnsi="NewtonITT" w:cs="Times New Roman CYR"/>
                <w:sz w:val="24"/>
                <w:szCs w:val="24"/>
              </w:rPr>
              <w:t xml:space="preserve">, </w:t>
            </w:r>
            <w:r w:rsidRPr="00C1125E">
              <w:rPr>
                <w:rFonts w:ascii="NewtonITT" w:hAnsi="NewtonITT"/>
                <w:sz w:val="24"/>
                <w:szCs w:val="24"/>
                <w:lang w:val="en-US"/>
              </w:rPr>
              <w:t>[w]</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82"/>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84</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Согласные звуки </w:t>
            </w:r>
            <w:r w:rsidRPr="00C1125E">
              <w:rPr>
                <w:rFonts w:ascii="NewtonITT" w:hAnsi="NewtonITT"/>
                <w:sz w:val="24"/>
                <w:szCs w:val="24"/>
              </w:rPr>
              <w:t>[</w:t>
            </w:r>
            <w:r w:rsidRPr="00C1125E">
              <w:rPr>
                <w:rFonts w:ascii="NewtonITT" w:hAnsi="NewtonITT" w:cs="Times New Roman CYR"/>
                <w:sz w:val="24"/>
                <w:szCs w:val="24"/>
              </w:rPr>
              <w:t>къ</w:t>
            </w:r>
            <w:r w:rsidRPr="00C1125E">
              <w:rPr>
                <w:rFonts w:ascii="NewtonITT" w:hAnsi="NewtonITT"/>
                <w:sz w:val="24"/>
                <w:szCs w:val="24"/>
              </w:rPr>
              <w:t>]</w:t>
            </w:r>
            <w:r w:rsidRPr="00C1125E">
              <w:rPr>
                <w:rFonts w:ascii="NewtonITT" w:hAnsi="NewtonITT" w:cs="Times New Roman CYR"/>
                <w:sz w:val="24"/>
                <w:szCs w:val="24"/>
              </w:rPr>
              <w:t xml:space="preserve">, </w:t>
            </w:r>
            <w:r w:rsidRPr="00C1125E">
              <w:rPr>
                <w:rFonts w:ascii="NewtonITT" w:hAnsi="NewtonITT"/>
                <w:sz w:val="24"/>
                <w:szCs w:val="24"/>
              </w:rPr>
              <w:t>[</w:t>
            </w:r>
            <w:r w:rsidRPr="00C1125E">
              <w:rPr>
                <w:rFonts w:ascii="NewtonITT" w:hAnsi="NewtonITT" w:cs="Times New Roman CYR"/>
                <w:sz w:val="24"/>
                <w:szCs w:val="24"/>
              </w:rPr>
              <w:t>гъ</w:t>
            </w:r>
            <w:r w:rsidRPr="00C1125E">
              <w:rPr>
                <w:rFonts w:ascii="NewtonITT" w:hAnsi="NewtonITT"/>
                <w:sz w:val="24"/>
                <w:szCs w:val="24"/>
              </w:rPr>
              <w:t>]</w:t>
            </w:r>
            <w:r w:rsidRPr="00C1125E">
              <w:rPr>
                <w:rFonts w:ascii="NewtonITT" w:hAnsi="NewtonITT" w:cs="Times New Roman CYR"/>
                <w:sz w:val="24"/>
                <w:szCs w:val="24"/>
              </w:rPr>
              <w:t xml:space="preserve"> и </w:t>
            </w:r>
            <w:r w:rsidRPr="00C1125E">
              <w:rPr>
                <w:rFonts w:ascii="NewtonITT" w:hAnsi="NewtonITT"/>
                <w:sz w:val="24"/>
                <w:szCs w:val="24"/>
              </w:rPr>
              <w:t>[</w:t>
            </w:r>
            <w:r w:rsidRPr="00C1125E">
              <w:rPr>
                <w:rFonts w:ascii="NewtonITT" w:hAnsi="NewtonITT" w:cs="Times New Roman CYR"/>
                <w:sz w:val="24"/>
                <w:szCs w:val="24"/>
              </w:rPr>
              <w:t>к</w:t>
            </w:r>
            <w:r w:rsidRPr="00C1125E">
              <w:rPr>
                <w:rFonts w:ascii="NewtonITT" w:hAnsi="NewtonITT"/>
                <w:sz w:val="24"/>
                <w:szCs w:val="24"/>
              </w:rPr>
              <w:t>]</w:t>
            </w:r>
            <w:r w:rsidRPr="00C1125E">
              <w:rPr>
                <w:rFonts w:ascii="NewtonITT" w:hAnsi="NewtonITT" w:cs="Times New Roman CYR"/>
                <w:sz w:val="24"/>
                <w:szCs w:val="24"/>
              </w:rPr>
              <w:t>,</w:t>
            </w:r>
            <w:r w:rsidRPr="00C1125E">
              <w:rPr>
                <w:rFonts w:ascii="NewtonITT" w:hAnsi="NewtonITT"/>
                <w:sz w:val="24"/>
                <w:szCs w:val="24"/>
              </w:rPr>
              <w:t>[</w:t>
            </w:r>
            <w:r w:rsidRPr="00C1125E">
              <w:rPr>
                <w:rFonts w:ascii="NewtonITT" w:hAnsi="NewtonITT" w:cs="Times New Roman CYR"/>
                <w:sz w:val="24"/>
                <w:szCs w:val="24"/>
              </w:rPr>
              <w:t>г</w:t>
            </w:r>
            <w:r w:rsidRPr="00C1125E">
              <w:rPr>
                <w:rFonts w:ascii="NewtonITT" w:hAnsi="NewtonITT"/>
                <w:sz w:val="24"/>
                <w:szCs w:val="24"/>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60"/>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Г.Тукай "Яз"</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123"/>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b/>
                <w:bCs/>
                <w:sz w:val="24"/>
                <w:szCs w:val="24"/>
              </w:rPr>
            </w:pPr>
            <w:r w:rsidRPr="00C1125E">
              <w:rPr>
                <w:rFonts w:ascii="NewtonITT" w:hAnsi="NewtonITT" w:cs="Times New Roman CYR"/>
                <w:color w:val="000000"/>
                <w:sz w:val="24"/>
                <w:szCs w:val="24"/>
              </w:rPr>
              <w:t>Повторение гласных и согласных звуков</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01"/>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Ударение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48"/>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Р.</w:t>
            </w:r>
            <w:r>
              <w:rPr>
                <w:rFonts w:ascii="NewtonITT" w:hAnsi="NewtonITT" w:cs="Times New Roman CYR"/>
                <w:sz w:val="24"/>
                <w:szCs w:val="24"/>
              </w:rPr>
              <w:t xml:space="preserve"> </w:t>
            </w:r>
            <w:r w:rsidRPr="00C1125E">
              <w:rPr>
                <w:rFonts w:ascii="NewtonITT" w:hAnsi="NewtonITT" w:cs="Times New Roman CYR"/>
                <w:sz w:val="24"/>
                <w:szCs w:val="24"/>
              </w:rPr>
              <w:t>Батулла "Аю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195"/>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89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Имя существительное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72"/>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Имя существительное во множественном числе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189"/>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М.Әгъләмов.Бүләк.</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49"/>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Глагол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70"/>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93</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Отрицательная форма глагола</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lastRenderedPageBreak/>
              <w:t>94</w:t>
            </w:r>
          </w:p>
        </w:tc>
        <w:tc>
          <w:tcPr>
            <w:tcW w:w="7229" w:type="dxa"/>
            <w:tcBorders>
              <w:top w:val="single" w:sz="6" w:space="0" w:color="auto"/>
              <w:left w:val="single" w:sz="6" w:space="0" w:color="auto"/>
              <w:bottom w:val="single" w:sz="6" w:space="0" w:color="auto"/>
              <w:right w:val="single" w:sz="6" w:space="0" w:color="auto"/>
            </w:tcBorders>
          </w:tcPr>
          <w:p w:rsidR="005447BE" w:rsidRPr="009C17B8" w:rsidRDefault="005447BE" w:rsidP="00E90DFC">
            <w:pPr>
              <w:widowControl w:val="0"/>
              <w:autoSpaceDE w:val="0"/>
              <w:autoSpaceDN w:val="0"/>
              <w:adjustRightInd w:val="0"/>
              <w:spacing w:after="0" w:line="240" w:lineRule="auto"/>
              <w:rPr>
                <w:rFonts w:ascii="NewtonITT" w:hAnsi="NewtonITT" w:cs="Times New Roman CYR"/>
                <w:sz w:val="24"/>
                <w:szCs w:val="24"/>
                <w:lang w:val="tt-RU"/>
              </w:rPr>
            </w:pPr>
            <w:r w:rsidRPr="00C1125E">
              <w:rPr>
                <w:rFonts w:ascii="NewtonITT" w:hAnsi="NewtonITT" w:cs="Times New Roman CYR"/>
                <w:sz w:val="24"/>
                <w:szCs w:val="24"/>
              </w:rPr>
              <w:t>Р.</w:t>
            </w:r>
            <w:r>
              <w:rPr>
                <w:rFonts w:ascii="NewtonITT" w:hAnsi="NewtonITT" w:cs="Times New Roman CYR"/>
                <w:sz w:val="24"/>
                <w:szCs w:val="24"/>
              </w:rPr>
              <w:t xml:space="preserve"> </w:t>
            </w:r>
            <w:r w:rsidRPr="00C1125E">
              <w:rPr>
                <w:rFonts w:ascii="NewtonITT" w:hAnsi="NewtonITT" w:cs="Times New Roman CYR"/>
                <w:sz w:val="24"/>
                <w:szCs w:val="24"/>
              </w:rPr>
              <w:t xml:space="preserve">Валиева </w:t>
            </w:r>
            <w:r>
              <w:rPr>
                <w:rFonts w:ascii="NewtonITT" w:hAnsi="NewtonITT" w:cs="Times New Roman CYR"/>
                <w:sz w:val="24"/>
                <w:szCs w:val="24"/>
                <w:lang w:val="tt-RU"/>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cs="Times New Roman CYR"/>
                <w:sz w:val="24"/>
                <w:szCs w:val="24"/>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95</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Контрольный диктант</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96</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 xml:space="preserve">Работа над ошибками  </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97</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Г.</w:t>
            </w:r>
            <w:r>
              <w:rPr>
                <w:rFonts w:ascii="NewtonITT" w:hAnsi="NewtonITT" w:cs="Times New Roman CYR"/>
                <w:sz w:val="24"/>
                <w:szCs w:val="24"/>
              </w:rPr>
              <w:t xml:space="preserve"> </w:t>
            </w:r>
            <w:r w:rsidRPr="00C1125E">
              <w:rPr>
                <w:rFonts w:ascii="NewtonITT" w:hAnsi="NewtonITT" w:cs="Times New Roman CYR"/>
                <w:sz w:val="24"/>
                <w:szCs w:val="24"/>
              </w:rPr>
              <w:t>Тукай «Бала белән Күбәләк»</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98</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Имя прилагательное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99</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Употребление прилагательных в предложении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100</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Г.</w:t>
            </w:r>
            <w:r>
              <w:rPr>
                <w:rFonts w:ascii="NewtonITT" w:hAnsi="NewtonITT" w:cs="Times New Roman CYR"/>
                <w:sz w:val="24"/>
                <w:szCs w:val="24"/>
              </w:rPr>
              <w:t xml:space="preserve"> </w:t>
            </w:r>
            <w:r w:rsidRPr="00C1125E">
              <w:rPr>
                <w:rFonts w:ascii="NewtonITT" w:hAnsi="NewtonITT" w:cs="Times New Roman CYR"/>
                <w:sz w:val="24"/>
                <w:szCs w:val="24"/>
              </w:rPr>
              <w:t xml:space="preserve">Зайнашева </w:t>
            </w:r>
            <w:r>
              <w:rPr>
                <w:rFonts w:ascii="NewtonITT" w:hAnsi="NewtonITT" w:cs="Times New Roman CYR"/>
                <w:sz w:val="24"/>
                <w:szCs w:val="24"/>
              </w:rPr>
              <w:t xml:space="preserve"> </w:t>
            </w:r>
            <w:r w:rsidRPr="00C1125E">
              <w:rPr>
                <w:rFonts w:ascii="NewtonITT" w:hAnsi="NewtonITT" w:cs="Times New Roman CYR"/>
                <w:sz w:val="24"/>
                <w:szCs w:val="24"/>
              </w:rPr>
              <w:t>"Бер атнада нич</w:t>
            </w:r>
            <w:r w:rsidRPr="00C1125E">
              <w:rPr>
                <w:rFonts w:ascii="NewtonITT" w:hAnsi="NewtonITT"/>
                <w:sz w:val="24"/>
                <w:szCs w:val="24"/>
                <w:lang w:val="tt-RU"/>
              </w:rPr>
              <w:t xml:space="preserve">ә </w:t>
            </w:r>
            <w:r>
              <w:rPr>
                <w:rFonts w:ascii="NewtonITT" w:hAnsi="NewtonITT"/>
                <w:sz w:val="24"/>
                <w:szCs w:val="24"/>
                <w:lang w:val="tt-RU"/>
              </w:rPr>
              <w:t>көн</w:t>
            </w:r>
            <w:r w:rsidRPr="00C1125E">
              <w:rPr>
                <w:rFonts w:ascii="NewtonITT" w:hAnsi="NewtonITT" w:cs="Times New Roman CYR"/>
                <w:sz w:val="24"/>
                <w:szCs w:val="24"/>
              </w:rPr>
              <w:t>"</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101</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Повторение. Части речи</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r w:rsidR="005447BE" w:rsidRPr="00C1125E" w:rsidTr="00E90DFC">
        <w:trPr>
          <w:trHeight w:val="216"/>
        </w:trPr>
        <w:tc>
          <w:tcPr>
            <w:tcW w:w="851"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102</w:t>
            </w:r>
          </w:p>
        </w:tc>
        <w:tc>
          <w:tcPr>
            <w:tcW w:w="722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rPr>
                <w:rFonts w:ascii="NewtonITT" w:hAnsi="NewtonITT" w:cs="Times New Roman CYR"/>
                <w:sz w:val="24"/>
                <w:szCs w:val="24"/>
              </w:rPr>
            </w:pPr>
            <w:r w:rsidRPr="00C1125E">
              <w:rPr>
                <w:rFonts w:ascii="NewtonITT" w:hAnsi="NewtonITT" w:cs="Times New Roman CYR"/>
                <w:sz w:val="24"/>
                <w:szCs w:val="24"/>
              </w:rPr>
              <w:t>Итоговый урок. Повторение.</w:t>
            </w:r>
          </w:p>
        </w:tc>
        <w:tc>
          <w:tcPr>
            <w:tcW w:w="240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954"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p>
        </w:tc>
        <w:tc>
          <w:tcPr>
            <w:tcW w:w="1489" w:type="dxa"/>
            <w:tcBorders>
              <w:top w:val="single" w:sz="6" w:space="0" w:color="auto"/>
              <w:left w:val="single" w:sz="6" w:space="0" w:color="auto"/>
              <w:bottom w:val="single" w:sz="6" w:space="0" w:color="auto"/>
              <w:right w:val="single" w:sz="6" w:space="0" w:color="auto"/>
            </w:tcBorders>
          </w:tcPr>
          <w:p w:rsidR="005447BE" w:rsidRPr="00C1125E" w:rsidRDefault="005447BE" w:rsidP="00E90DFC">
            <w:pPr>
              <w:widowControl w:val="0"/>
              <w:autoSpaceDE w:val="0"/>
              <w:autoSpaceDN w:val="0"/>
              <w:adjustRightInd w:val="0"/>
              <w:spacing w:after="0" w:line="240" w:lineRule="auto"/>
              <w:jc w:val="center"/>
              <w:rPr>
                <w:rFonts w:ascii="NewtonITT" w:hAnsi="NewtonITT" w:cs="Times New Roman CYR"/>
                <w:sz w:val="24"/>
                <w:szCs w:val="24"/>
              </w:rPr>
            </w:pPr>
            <w:r w:rsidRPr="00C1125E">
              <w:rPr>
                <w:rFonts w:ascii="NewtonITT" w:hAnsi="NewtonITT"/>
                <w:sz w:val="24"/>
                <w:szCs w:val="24"/>
                <w:lang w:val="en-US"/>
              </w:rPr>
              <w:t>1</w:t>
            </w:r>
          </w:p>
        </w:tc>
      </w:tr>
    </w:tbl>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5447BE" w:rsidRDefault="005447BE" w:rsidP="005447B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Укыту – методик комплекты</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“Рус мәктәпләрендәукучы татар балаларына ана теле һәм әдәбият укыту программасы. Ф.Ф.Харисов, Ч.М. Харисова,В.А. Гарипова, Р.Р. Җамалетдинов, Р.Ф.Җамалетдинова. – Казан, “Мәгариф” нәшрияты, 2010 ел.</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Рус мәктәпләрендәге татар балаларына татар теленнән гомуми белем бирүнең дәүләт стандарты. Харисов Ф.Ф., Харисова Ч.М.,Хаков В.Х., Измайлова Г.Г., Хәмидуллина Э.Х.- Казан, 2010 ел</w:t>
      </w:r>
      <w:r>
        <w:rPr>
          <w:rFonts w:ascii="Times New Roman CYR" w:hAnsi="Times New Roman CYR" w:cs="Times New Roman CYR"/>
          <w:b/>
          <w:bCs/>
          <w:sz w:val="24"/>
          <w:szCs w:val="24"/>
        </w:rPr>
        <w:t>.</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1 нче сыйныфта татар теле дәреслеге. Ф.Ф.Харисов. – Казан: “Мәгариф”, 2008.</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«Әлифба» - Гафурова Ф.А. Гайнетдинова Л.Ш. – Уфа: «Китап», 2010.</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«Әлифба» дәреслегенә методик кулланма. Гафурова Ф.А, Гайнетдинова Л.Ш. – Уфа: «Китап», 2010.</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«Уку китабы». Ягъфәрова Р.Х. - Казан: «Мәгариф», 2008.</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Хәрефләр бәйрәме. Саттарова Н.Х. – Казан: “Мәгариф”, 2004.</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Рус телендә сөйләшүче балаларга татар теле укыту. – Казан:“Мәгариф”, 2003.</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Башкортстан- туган җиргенәм. Бүләкова Г.М., Морзакаева Д.Г. - Уфа: «Китап», 2000.</w:t>
      </w:r>
    </w:p>
    <w:p w:rsidR="005447BE" w:rsidRDefault="005447BE" w:rsidP="005447BE">
      <w:pPr>
        <w:widowControl w:val="0"/>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ab/>
        <w:t>Л. Сагидуллина. Диктантлар җыентыгы.</w:t>
      </w:r>
    </w:p>
    <w:p w:rsidR="005447BE" w:rsidRDefault="005447BE" w:rsidP="005447BE">
      <w:pPr>
        <w:widowControl w:val="0"/>
        <w:autoSpaceDE w:val="0"/>
        <w:autoSpaceDN w:val="0"/>
        <w:adjustRightInd w:val="0"/>
        <w:spacing w:after="0" w:line="240" w:lineRule="auto"/>
        <w:jc w:val="both"/>
        <w:rPr>
          <w:rFonts w:ascii="Arial CYR" w:hAnsi="Arial CYR" w:cs="Arial CYR"/>
          <w:sz w:val="20"/>
          <w:szCs w:val="20"/>
        </w:rPr>
      </w:pPr>
    </w:p>
    <w:p w:rsidR="005447BE" w:rsidRDefault="005447BE" w:rsidP="005447BE">
      <w:pPr>
        <w:pStyle w:val="1"/>
        <w:rPr>
          <w:rFonts w:ascii="Times New Roman" w:hAnsi="Times New Roman"/>
          <w:sz w:val="28"/>
          <w:szCs w:val="28"/>
          <w:lang w:val="be-BY"/>
        </w:rPr>
      </w:pPr>
    </w:p>
    <w:p w:rsidR="006879D5" w:rsidRDefault="006879D5"/>
    <w:sectPr w:rsidR="006879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NewtonITT">
    <w:altName w:val="Times New Roman"/>
    <w:charset w:val="CC"/>
    <w:family w:val="roman"/>
    <w:pitch w:val="variable"/>
    <w:sig w:usb0="00000001" w:usb1="00000000" w:usb2="00000000" w:usb3="00000000" w:csb0="00000005"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4FE"/>
    <w:multiLevelType w:val="hybridMultilevel"/>
    <w:tmpl w:val="733AD14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A0314D"/>
    <w:multiLevelType w:val="hybridMultilevel"/>
    <w:tmpl w:val="BE5AF5F2"/>
    <w:lvl w:ilvl="0" w:tplc="0419000F">
      <w:start w:val="1"/>
      <w:numFmt w:val="decimal"/>
      <w:lvlText w:val="%1."/>
      <w:lvlJc w:val="left"/>
      <w:pPr>
        <w:ind w:left="786"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D454B03"/>
    <w:multiLevelType w:val="singleLevel"/>
    <w:tmpl w:val="EE48C0C6"/>
    <w:lvl w:ilvl="0">
      <w:start w:val="3"/>
      <w:numFmt w:val="decimal"/>
      <w:lvlText w:val="%1"/>
      <w:legacy w:legacy="1" w:legacySpace="0" w:legacyIndent="360"/>
      <w:lvlJc w:val="left"/>
      <w:rPr>
        <w:rFonts w:ascii="Times New Roman CYR" w:hAnsi="Times New Roman CYR" w:cs="Times New Roman CYR" w:hint="default"/>
      </w:rPr>
    </w:lvl>
  </w:abstractNum>
  <w:abstractNum w:abstractNumId="3">
    <w:nsid w:val="0D7A36B6"/>
    <w:multiLevelType w:val="hybridMultilevel"/>
    <w:tmpl w:val="00CABA60"/>
    <w:lvl w:ilvl="0" w:tplc="51C43C4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F6B3C79"/>
    <w:multiLevelType w:val="hybridMultilevel"/>
    <w:tmpl w:val="CB982C22"/>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0AF4944"/>
    <w:multiLevelType w:val="singleLevel"/>
    <w:tmpl w:val="477E0ADC"/>
    <w:lvl w:ilvl="0">
      <w:start w:val="1"/>
      <w:numFmt w:val="decimal"/>
      <w:lvlText w:val="%1."/>
      <w:legacy w:legacy="1" w:legacySpace="0" w:legacyIndent="360"/>
      <w:lvlJc w:val="left"/>
      <w:rPr>
        <w:rFonts w:ascii="Times New Roman CYR" w:hAnsi="Times New Roman CYR" w:cs="Times New Roman CYR" w:hint="default"/>
      </w:rPr>
    </w:lvl>
  </w:abstractNum>
  <w:abstractNum w:abstractNumId="6">
    <w:nsid w:val="12B972DF"/>
    <w:multiLevelType w:val="hybridMultilevel"/>
    <w:tmpl w:val="5E4E6118"/>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8BB75F0"/>
    <w:multiLevelType w:val="hybridMultilevel"/>
    <w:tmpl w:val="22904654"/>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BE3DE4"/>
    <w:multiLevelType w:val="hybridMultilevel"/>
    <w:tmpl w:val="47222F92"/>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25F1C"/>
    <w:multiLevelType w:val="hybridMultilevel"/>
    <w:tmpl w:val="7D6AE4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D749D9"/>
    <w:multiLevelType w:val="singleLevel"/>
    <w:tmpl w:val="477E0ADC"/>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nsid w:val="1C227980"/>
    <w:multiLevelType w:val="multilevel"/>
    <w:tmpl w:val="DCC63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E678FB"/>
    <w:multiLevelType w:val="multilevel"/>
    <w:tmpl w:val="0C403136"/>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363"/>
        </w:tabs>
        <w:ind w:left="1363" w:hanging="360"/>
      </w:pPr>
      <w:rPr>
        <w:rFonts w:ascii="Courier New" w:hAnsi="Courier New" w:hint="default"/>
        <w:sz w:val="20"/>
      </w:rPr>
    </w:lvl>
    <w:lvl w:ilvl="2" w:tentative="1">
      <w:start w:val="1"/>
      <w:numFmt w:val="bullet"/>
      <w:lvlText w:val=""/>
      <w:lvlJc w:val="left"/>
      <w:pPr>
        <w:tabs>
          <w:tab w:val="num" w:pos="2083"/>
        </w:tabs>
        <w:ind w:left="2083" w:hanging="360"/>
      </w:pPr>
      <w:rPr>
        <w:rFonts w:ascii="Wingdings" w:hAnsi="Wingdings" w:hint="default"/>
        <w:sz w:val="20"/>
      </w:rPr>
    </w:lvl>
    <w:lvl w:ilvl="3" w:tentative="1">
      <w:start w:val="1"/>
      <w:numFmt w:val="bullet"/>
      <w:lvlText w:val=""/>
      <w:lvlJc w:val="left"/>
      <w:pPr>
        <w:tabs>
          <w:tab w:val="num" w:pos="2803"/>
        </w:tabs>
        <w:ind w:left="2803" w:hanging="360"/>
      </w:pPr>
      <w:rPr>
        <w:rFonts w:ascii="Wingdings" w:hAnsi="Wingdings" w:hint="default"/>
        <w:sz w:val="20"/>
      </w:rPr>
    </w:lvl>
    <w:lvl w:ilvl="4" w:tentative="1">
      <w:start w:val="1"/>
      <w:numFmt w:val="bullet"/>
      <w:lvlText w:val=""/>
      <w:lvlJc w:val="left"/>
      <w:pPr>
        <w:tabs>
          <w:tab w:val="num" w:pos="3523"/>
        </w:tabs>
        <w:ind w:left="3523" w:hanging="360"/>
      </w:pPr>
      <w:rPr>
        <w:rFonts w:ascii="Wingdings" w:hAnsi="Wingdings" w:hint="default"/>
        <w:sz w:val="20"/>
      </w:rPr>
    </w:lvl>
    <w:lvl w:ilvl="5" w:tentative="1">
      <w:start w:val="1"/>
      <w:numFmt w:val="bullet"/>
      <w:lvlText w:val=""/>
      <w:lvlJc w:val="left"/>
      <w:pPr>
        <w:tabs>
          <w:tab w:val="num" w:pos="4243"/>
        </w:tabs>
        <w:ind w:left="4243" w:hanging="360"/>
      </w:pPr>
      <w:rPr>
        <w:rFonts w:ascii="Wingdings" w:hAnsi="Wingdings" w:hint="default"/>
        <w:sz w:val="20"/>
      </w:rPr>
    </w:lvl>
    <w:lvl w:ilvl="6" w:tentative="1">
      <w:start w:val="1"/>
      <w:numFmt w:val="bullet"/>
      <w:lvlText w:val=""/>
      <w:lvlJc w:val="left"/>
      <w:pPr>
        <w:tabs>
          <w:tab w:val="num" w:pos="4963"/>
        </w:tabs>
        <w:ind w:left="4963" w:hanging="360"/>
      </w:pPr>
      <w:rPr>
        <w:rFonts w:ascii="Wingdings" w:hAnsi="Wingdings" w:hint="default"/>
        <w:sz w:val="20"/>
      </w:rPr>
    </w:lvl>
    <w:lvl w:ilvl="7" w:tentative="1">
      <w:start w:val="1"/>
      <w:numFmt w:val="bullet"/>
      <w:lvlText w:val=""/>
      <w:lvlJc w:val="left"/>
      <w:pPr>
        <w:tabs>
          <w:tab w:val="num" w:pos="5683"/>
        </w:tabs>
        <w:ind w:left="5683" w:hanging="360"/>
      </w:pPr>
      <w:rPr>
        <w:rFonts w:ascii="Wingdings" w:hAnsi="Wingdings" w:hint="default"/>
        <w:sz w:val="20"/>
      </w:rPr>
    </w:lvl>
    <w:lvl w:ilvl="8" w:tentative="1">
      <w:start w:val="1"/>
      <w:numFmt w:val="bullet"/>
      <w:lvlText w:val=""/>
      <w:lvlJc w:val="left"/>
      <w:pPr>
        <w:tabs>
          <w:tab w:val="num" w:pos="6403"/>
        </w:tabs>
        <w:ind w:left="6403" w:hanging="360"/>
      </w:pPr>
      <w:rPr>
        <w:rFonts w:ascii="Wingdings" w:hAnsi="Wingdings" w:hint="default"/>
        <w:sz w:val="20"/>
      </w:rPr>
    </w:lvl>
  </w:abstractNum>
  <w:abstractNum w:abstractNumId="13">
    <w:nsid w:val="2E273DC8"/>
    <w:multiLevelType w:val="multilevel"/>
    <w:tmpl w:val="DF98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E45FC8"/>
    <w:multiLevelType w:val="singleLevel"/>
    <w:tmpl w:val="8910D0E6"/>
    <w:lvl w:ilvl="0">
      <w:start w:val="1"/>
      <w:numFmt w:val="decimal"/>
      <w:lvlText w:val="%1"/>
      <w:legacy w:legacy="1" w:legacySpace="0" w:legacyIndent="360"/>
      <w:lvlJc w:val="left"/>
      <w:rPr>
        <w:rFonts w:ascii="Times New Roman CYR" w:hAnsi="Times New Roman CYR" w:cs="Times New Roman CYR" w:hint="default"/>
      </w:rPr>
    </w:lvl>
  </w:abstractNum>
  <w:abstractNum w:abstractNumId="15">
    <w:nsid w:val="35222799"/>
    <w:multiLevelType w:val="multilevel"/>
    <w:tmpl w:val="C3AE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8F0D29"/>
    <w:multiLevelType w:val="hybridMultilevel"/>
    <w:tmpl w:val="51664C8C"/>
    <w:lvl w:ilvl="0" w:tplc="04190001">
      <w:start w:val="1"/>
      <w:numFmt w:val="bullet"/>
      <w:lvlText w:val=""/>
      <w:lvlJc w:val="left"/>
      <w:pPr>
        <w:tabs>
          <w:tab w:val="num" w:pos="720"/>
        </w:tabs>
        <w:ind w:left="720" w:hanging="360"/>
      </w:pPr>
      <w:rPr>
        <w:rFonts w:ascii="Symbol" w:hAnsi="Symbol" w:hint="default"/>
      </w:rPr>
    </w:lvl>
    <w:lvl w:ilvl="1" w:tplc="F174A88C">
      <w:start w:val="1"/>
      <w:numFmt w:val="decimal"/>
      <w:lvlText w:val="%2."/>
      <w:lvlJc w:val="left"/>
      <w:pPr>
        <w:tabs>
          <w:tab w:val="num" w:pos="1260"/>
        </w:tabs>
        <w:ind w:left="1260" w:hanging="360"/>
      </w:pPr>
      <w:rPr>
        <w:rFonts w:cs="Times New Roman"/>
        <w:b w:val="0"/>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29F1573"/>
    <w:multiLevelType w:val="hybridMultilevel"/>
    <w:tmpl w:val="7D6AE4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3D463A5"/>
    <w:multiLevelType w:val="hybridMultilevel"/>
    <w:tmpl w:val="FEDCEA9A"/>
    <w:lvl w:ilvl="0" w:tplc="B2060C44">
      <w:start w:val="1"/>
      <w:numFmt w:val="decimal"/>
      <w:lvlText w:val="%1."/>
      <w:lvlJc w:val="left"/>
      <w:pPr>
        <w:ind w:left="12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7C762AC"/>
    <w:multiLevelType w:val="singleLevel"/>
    <w:tmpl w:val="683063EE"/>
    <w:lvl w:ilvl="0">
      <w:start w:val="2"/>
      <w:numFmt w:val="decimal"/>
      <w:lvlText w:val="%1"/>
      <w:legacy w:legacy="1" w:legacySpace="0" w:legacyIndent="360"/>
      <w:lvlJc w:val="left"/>
      <w:rPr>
        <w:rFonts w:ascii="Times New Roman CYR" w:hAnsi="Times New Roman CYR" w:cs="Times New Roman CYR" w:hint="default"/>
      </w:rPr>
    </w:lvl>
  </w:abstractNum>
  <w:abstractNum w:abstractNumId="20">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45500CF"/>
    <w:multiLevelType w:val="hybridMultilevel"/>
    <w:tmpl w:val="9F562454"/>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65BD5A3F"/>
    <w:multiLevelType w:val="singleLevel"/>
    <w:tmpl w:val="477E0ADC"/>
    <w:lvl w:ilvl="0">
      <w:start w:val="1"/>
      <w:numFmt w:val="decimal"/>
      <w:lvlText w:val="%1."/>
      <w:legacy w:legacy="1" w:legacySpace="0" w:legacyIndent="360"/>
      <w:lvlJc w:val="left"/>
      <w:rPr>
        <w:rFonts w:ascii="Times New Roman CYR" w:hAnsi="Times New Roman CYR" w:cs="Times New Roman CYR" w:hint="default"/>
      </w:rPr>
    </w:lvl>
  </w:abstractNum>
  <w:abstractNum w:abstractNumId="23">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69292646"/>
    <w:multiLevelType w:val="hybridMultilevel"/>
    <w:tmpl w:val="6DF0234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EC9615B"/>
    <w:multiLevelType w:val="multilevel"/>
    <w:tmpl w:val="886AD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74613C"/>
    <w:multiLevelType w:val="hybridMultilevel"/>
    <w:tmpl w:val="F8B28078"/>
    <w:lvl w:ilvl="0" w:tplc="F908575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72044ED6"/>
    <w:multiLevelType w:val="hybridMultilevel"/>
    <w:tmpl w:val="BE5AF5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429122F"/>
    <w:multiLevelType w:val="multilevel"/>
    <w:tmpl w:val="AACCF2BC"/>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4E2270"/>
    <w:multiLevelType w:val="hybridMultilevel"/>
    <w:tmpl w:val="5E6821C0"/>
    <w:lvl w:ilvl="0" w:tplc="AB96396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78C606ED"/>
    <w:multiLevelType w:val="hybridMultilevel"/>
    <w:tmpl w:val="DD1627C0"/>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DA579AC"/>
    <w:multiLevelType w:val="hybridMultilevel"/>
    <w:tmpl w:val="0A1E87F6"/>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1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10"/>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10"/>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6">
    <w:abstractNumId w:val="10"/>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7">
    <w:abstractNumId w:val="10"/>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8">
    <w:abstractNumId w:val="22"/>
  </w:num>
  <w:num w:numId="9">
    <w:abstractNumId w:val="2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0">
    <w:abstractNumId w:val="2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1">
    <w:abstractNumId w:val="2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2">
    <w:abstractNumId w:val="2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3">
    <w:abstractNumId w:val="22"/>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4">
    <w:abstractNumId w:val="22"/>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5">
    <w:abstractNumId w:val="14"/>
  </w:num>
  <w:num w:numId="16">
    <w:abstractNumId w:val="19"/>
  </w:num>
  <w:num w:numId="17">
    <w:abstractNumId w:val="2"/>
  </w:num>
  <w:num w:numId="18">
    <w:abstractNumId w:val="5"/>
  </w:num>
  <w:num w:numId="19">
    <w:abstractNumId w:val="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7"/>
  </w:num>
  <w:num w:numId="26">
    <w:abstractNumId w:val="9"/>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4"/>
  </w:num>
  <w:num w:numId="30">
    <w:abstractNumId w:val="27"/>
  </w:num>
  <w:num w:numId="31">
    <w:abstractNumId w:val="31"/>
  </w:num>
  <w:num w:numId="32">
    <w:abstractNumId w:val="25"/>
  </w:num>
  <w:num w:numId="33">
    <w:abstractNumId w:val="12"/>
  </w:num>
  <w:num w:numId="34">
    <w:abstractNumId w:val="13"/>
  </w:num>
  <w:num w:numId="35">
    <w:abstractNumId w:val="15"/>
  </w:num>
  <w:num w:numId="36">
    <w:abstractNumId w:val="11"/>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6"/>
  </w:num>
  <w:num w:numId="40">
    <w:abstractNumId w:val="3"/>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30"/>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447BE"/>
    <w:rsid w:val="005447BE"/>
    <w:rsid w:val="006879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47BE"/>
    <w:pPr>
      <w:ind w:left="720"/>
      <w:contextualSpacing/>
    </w:pPr>
    <w:rPr>
      <w:rFonts w:ascii="Calibri" w:eastAsia="Times New Roman" w:hAnsi="Calibri" w:cs="Times New Roman"/>
    </w:rPr>
  </w:style>
  <w:style w:type="paragraph" w:customStyle="1" w:styleId="1">
    <w:name w:val="Без интервала1"/>
    <w:uiPriority w:val="99"/>
    <w:rsid w:val="005447BE"/>
    <w:pPr>
      <w:spacing w:after="0" w:line="240" w:lineRule="auto"/>
    </w:pPr>
    <w:rPr>
      <w:rFonts w:ascii="Calibri" w:eastAsia="Times New Roman" w:hAnsi="Calibri" w:cs="Times New Roman"/>
    </w:rPr>
  </w:style>
  <w:style w:type="table" w:styleId="a4">
    <w:name w:val="Table Grid"/>
    <w:basedOn w:val="a1"/>
    <w:rsid w:val="005447BE"/>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 Spacing"/>
    <w:qFormat/>
    <w:rsid w:val="005447BE"/>
    <w:pPr>
      <w:spacing w:after="0" w:line="240" w:lineRule="auto"/>
    </w:pPr>
    <w:rPr>
      <w:rFonts w:ascii="Calibri" w:eastAsia="Times New Roman" w:hAnsi="Calibri" w:cs="Times New Roman"/>
    </w:rPr>
  </w:style>
  <w:style w:type="paragraph" w:styleId="a6">
    <w:name w:val="header"/>
    <w:basedOn w:val="a"/>
    <w:link w:val="a7"/>
    <w:uiPriority w:val="99"/>
    <w:semiHidden/>
    <w:unhideWhenUsed/>
    <w:rsid w:val="005447BE"/>
    <w:pPr>
      <w:tabs>
        <w:tab w:val="center" w:pos="4677"/>
        <w:tab w:val="right" w:pos="9355"/>
      </w:tabs>
      <w:spacing w:after="0" w:line="240" w:lineRule="auto"/>
    </w:pPr>
    <w:rPr>
      <w:rFonts w:ascii="Calibri" w:eastAsia="Times New Roman" w:hAnsi="Calibri" w:cs="Times New Roman"/>
    </w:rPr>
  </w:style>
  <w:style w:type="character" w:customStyle="1" w:styleId="a7">
    <w:name w:val="Верхний колонтитул Знак"/>
    <w:basedOn w:val="a0"/>
    <w:link w:val="a6"/>
    <w:uiPriority w:val="99"/>
    <w:semiHidden/>
    <w:rsid w:val="005447BE"/>
    <w:rPr>
      <w:rFonts w:ascii="Calibri" w:eastAsia="Times New Roman" w:hAnsi="Calibri" w:cs="Times New Roman"/>
    </w:rPr>
  </w:style>
  <w:style w:type="paragraph" w:styleId="a8">
    <w:name w:val="footer"/>
    <w:basedOn w:val="a"/>
    <w:link w:val="a9"/>
    <w:uiPriority w:val="99"/>
    <w:semiHidden/>
    <w:unhideWhenUsed/>
    <w:rsid w:val="005447BE"/>
    <w:pPr>
      <w:tabs>
        <w:tab w:val="center" w:pos="4677"/>
        <w:tab w:val="right" w:pos="9355"/>
      </w:tabs>
      <w:spacing w:after="0" w:line="240" w:lineRule="auto"/>
    </w:pPr>
    <w:rPr>
      <w:rFonts w:ascii="Calibri" w:eastAsia="Times New Roman" w:hAnsi="Calibri" w:cs="Times New Roman"/>
    </w:rPr>
  </w:style>
  <w:style w:type="character" w:customStyle="1" w:styleId="a9">
    <w:name w:val="Нижний колонтитул Знак"/>
    <w:basedOn w:val="a0"/>
    <w:link w:val="a8"/>
    <w:uiPriority w:val="99"/>
    <w:semiHidden/>
    <w:rsid w:val="005447BE"/>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2126</Words>
  <Characters>12124</Characters>
  <Application>Microsoft Office Word</Application>
  <DocSecurity>0</DocSecurity>
  <Lines>101</Lines>
  <Paragraphs>28</Paragraphs>
  <ScaleCrop>false</ScaleCrop>
  <Company>Home</Company>
  <LinksUpToDate>false</LinksUpToDate>
  <CharactersWithSpaces>14222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2</cp:revision>
  <dcterms:created xsi:type="dcterms:W3CDTF">2012-04-20T06:43:00Z</dcterms:created>
  <dcterms:modified xsi:type="dcterms:W3CDTF">2012-04-20T06:43:00Z</dcterms:modified>
</cp:coreProperties>
</file>